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9B5" w:rsidRPr="00CC292C" w:rsidRDefault="006B79B5" w:rsidP="006B79B5">
      <w:pPr>
        <w:spacing w:after="0" w:line="240" w:lineRule="auto"/>
        <w:ind w:left="6120" w:hanging="140"/>
        <w:rPr>
          <w:rFonts w:ascii="Times New Roman" w:hAnsi="Times New Roman" w:cs="Times New Roman"/>
          <w:sz w:val="24"/>
          <w:szCs w:val="24"/>
        </w:rPr>
      </w:pPr>
      <w:r w:rsidRPr="00CC292C">
        <w:rPr>
          <w:rFonts w:ascii="Times New Roman" w:hAnsi="Times New Roman" w:cs="Times New Roman"/>
          <w:b/>
          <w:bCs/>
          <w:sz w:val="24"/>
          <w:szCs w:val="24"/>
        </w:rPr>
        <w:t>Утверждаю:</w:t>
      </w:r>
    </w:p>
    <w:p w:rsidR="006B79B5" w:rsidRPr="006B79B5" w:rsidRDefault="006B79B5" w:rsidP="006B79B5">
      <w:pPr>
        <w:spacing w:after="0" w:line="240" w:lineRule="auto"/>
        <w:ind w:left="6120" w:hanging="140"/>
        <w:rPr>
          <w:rFonts w:ascii="Times New Roman" w:hAnsi="Times New Roman" w:cs="Times New Roman"/>
          <w:b/>
          <w:sz w:val="24"/>
          <w:szCs w:val="24"/>
          <w:lang w:val="kk-KZ"/>
        </w:rPr>
      </w:pPr>
      <w:proofErr w:type="spellStart"/>
      <w:r w:rsidRPr="006B79B5">
        <w:rPr>
          <w:rFonts w:ascii="Times New Roman" w:hAnsi="Times New Roman" w:cs="Times New Roman"/>
          <w:b/>
          <w:sz w:val="24"/>
          <w:szCs w:val="24"/>
        </w:rPr>
        <w:t>И.о</w:t>
      </w:r>
      <w:proofErr w:type="gramStart"/>
      <w:r w:rsidRPr="006B79B5">
        <w:rPr>
          <w:rFonts w:ascii="Times New Roman" w:hAnsi="Times New Roman" w:cs="Times New Roman"/>
          <w:b/>
          <w:sz w:val="24"/>
          <w:szCs w:val="24"/>
        </w:rPr>
        <w:t>.д</w:t>
      </w:r>
      <w:proofErr w:type="gramEnd"/>
      <w:r w:rsidRPr="006B79B5">
        <w:rPr>
          <w:rFonts w:ascii="Times New Roman" w:hAnsi="Times New Roman" w:cs="Times New Roman"/>
          <w:b/>
          <w:sz w:val="24"/>
          <w:szCs w:val="24"/>
        </w:rPr>
        <w:t>иректора</w:t>
      </w:r>
      <w:proofErr w:type="spellEnd"/>
    </w:p>
    <w:p w:rsidR="006B79B5" w:rsidRPr="006B79B5" w:rsidRDefault="006B79B5" w:rsidP="006B79B5">
      <w:pPr>
        <w:spacing w:after="0" w:line="240" w:lineRule="auto"/>
        <w:ind w:left="6120" w:hanging="140"/>
        <w:rPr>
          <w:rFonts w:ascii="Times New Roman" w:hAnsi="Times New Roman" w:cs="Times New Roman"/>
          <w:b/>
          <w:sz w:val="24"/>
          <w:szCs w:val="24"/>
        </w:rPr>
      </w:pPr>
      <w:r w:rsidRPr="006B79B5">
        <w:rPr>
          <w:rFonts w:ascii="Times New Roman" w:hAnsi="Times New Roman" w:cs="Times New Roman"/>
          <w:b/>
          <w:sz w:val="24"/>
          <w:szCs w:val="24"/>
        </w:rPr>
        <w:t xml:space="preserve">ГКП на ПХВ </w:t>
      </w:r>
    </w:p>
    <w:p w:rsidR="006B79B5" w:rsidRPr="006B79B5" w:rsidRDefault="006B79B5" w:rsidP="006B79B5">
      <w:pPr>
        <w:spacing w:after="0" w:line="240" w:lineRule="auto"/>
        <w:ind w:left="5954"/>
        <w:rPr>
          <w:rFonts w:ascii="Times New Roman" w:hAnsi="Times New Roman" w:cs="Times New Roman"/>
          <w:b/>
          <w:sz w:val="24"/>
          <w:szCs w:val="24"/>
        </w:rPr>
      </w:pPr>
      <w:r w:rsidRPr="006B79B5">
        <w:rPr>
          <w:rFonts w:ascii="Times New Roman" w:hAnsi="Times New Roman" w:cs="Times New Roman"/>
          <w:b/>
          <w:sz w:val="24"/>
          <w:szCs w:val="24"/>
        </w:rPr>
        <w:t xml:space="preserve">«Городская  поликлиника №3» </w:t>
      </w:r>
      <w:proofErr w:type="spellStart"/>
      <w:r w:rsidRPr="006B79B5">
        <w:rPr>
          <w:rFonts w:ascii="Times New Roman" w:hAnsi="Times New Roman" w:cs="Times New Roman"/>
          <w:b/>
          <w:sz w:val="24"/>
          <w:szCs w:val="24"/>
        </w:rPr>
        <w:t>акимата</w:t>
      </w:r>
      <w:proofErr w:type="spellEnd"/>
      <w:r w:rsidRPr="006B79B5">
        <w:rPr>
          <w:rFonts w:ascii="Times New Roman" w:hAnsi="Times New Roman" w:cs="Times New Roman"/>
          <w:b/>
          <w:sz w:val="24"/>
          <w:szCs w:val="24"/>
        </w:rPr>
        <w:t xml:space="preserve"> города Астаны</w:t>
      </w:r>
    </w:p>
    <w:p w:rsidR="006B79B5" w:rsidRPr="006B79B5" w:rsidRDefault="006B79B5" w:rsidP="006B79B5">
      <w:pPr>
        <w:spacing w:after="0" w:line="240" w:lineRule="auto"/>
        <w:ind w:left="6120" w:hanging="140"/>
        <w:rPr>
          <w:rFonts w:ascii="Times New Roman" w:hAnsi="Times New Roman" w:cs="Times New Roman"/>
          <w:b/>
          <w:sz w:val="24"/>
          <w:szCs w:val="24"/>
        </w:rPr>
      </w:pPr>
    </w:p>
    <w:p w:rsidR="006B79B5" w:rsidRPr="006B79B5" w:rsidRDefault="006B79B5" w:rsidP="006B79B5">
      <w:pPr>
        <w:spacing w:after="0" w:line="240" w:lineRule="auto"/>
        <w:ind w:left="6120" w:hanging="140"/>
        <w:rPr>
          <w:rFonts w:ascii="Times New Roman" w:hAnsi="Times New Roman" w:cs="Times New Roman"/>
          <w:b/>
          <w:sz w:val="24"/>
          <w:szCs w:val="24"/>
          <w:lang w:val="kk-KZ"/>
        </w:rPr>
      </w:pPr>
      <w:r w:rsidRPr="006B79B5">
        <w:rPr>
          <w:rFonts w:ascii="Times New Roman" w:hAnsi="Times New Roman" w:cs="Times New Roman"/>
          <w:b/>
          <w:sz w:val="24"/>
          <w:szCs w:val="24"/>
        </w:rPr>
        <w:t xml:space="preserve">___________ </w:t>
      </w:r>
      <w:proofErr w:type="spellStart"/>
      <w:r w:rsidRPr="006B79B5">
        <w:rPr>
          <w:rFonts w:ascii="Times New Roman" w:hAnsi="Times New Roman" w:cs="Times New Roman"/>
          <w:b/>
          <w:sz w:val="24"/>
          <w:szCs w:val="24"/>
        </w:rPr>
        <w:t>Омаркулова</w:t>
      </w:r>
      <w:proofErr w:type="spellEnd"/>
      <w:r w:rsidRPr="006B79B5">
        <w:rPr>
          <w:rFonts w:ascii="Times New Roman" w:hAnsi="Times New Roman" w:cs="Times New Roman"/>
          <w:b/>
          <w:sz w:val="24"/>
          <w:szCs w:val="24"/>
        </w:rPr>
        <w:t xml:space="preserve"> Ж.К.</w:t>
      </w:r>
    </w:p>
    <w:p w:rsidR="006B79B5" w:rsidRPr="006B79B5" w:rsidRDefault="006B79B5" w:rsidP="006B79B5">
      <w:pPr>
        <w:spacing w:after="0" w:line="240" w:lineRule="auto"/>
        <w:ind w:left="6120" w:hanging="140"/>
        <w:rPr>
          <w:rFonts w:ascii="Times New Roman" w:hAnsi="Times New Roman" w:cs="Times New Roman"/>
          <w:b/>
          <w:sz w:val="24"/>
          <w:szCs w:val="24"/>
        </w:rPr>
      </w:pPr>
      <w:r w:rsidRPr="006B79B5">
        <w:rPr>
          <w:rFonts w:ascii="Times New Roman" w:hAnsi="Times New Roman" w:cs="Times New Roman"/>
          <w:b/>
          <w:sz w:val="24"/>
          <w:szCs w:val="24"/>
        </w:rPr>
        <w:t xml:space="preserve"> </w:t>
      </w:r>
    </w:p>
    <w:p w:rsidR="006B79B5" w:rsidRPr="00CC292C" w:rsidRDefault="006B79B5" w:rsidP="006B79B5">
      <w:pPr>
        <w:spacing w:after="0" w:line="240" w:lineRule="auto"/>
        <w:ind w:firstLine="400"/>
        <w:jc w:val="center"/>
        <w:rPr>
          <w:rFonts w:ascii="Times New Roman" w:hAnsi="Times New Roman" w:cs="Times New Roman"/>
          <w:sz w:val="24"/>
          <w:szCs w:val="24"/>
        </w:rPr>
      </w:pPr>
    </w:p>
    <w:p w:rsidR="006B79B5" w:rsidRPr="009C7E31" w:rsidRDefault="006B79B5" w:rsidP="006B79B5">
      <w:pPr>
        <w:spacing w:after="0" w:line="240" w:lineRule="auto"/>
        <w:ind w:left="5272" w:firstLine="708"/>
        <w:rPr>
          <w:rFonts w:ascii="Times New Roman" w:hAnsi="Times New Roman" w:cs="Times New Roman"/>
          <w:b/>
          <w:sz w:val="24"/>
          <w:szCs w:val="24"/>
          <w:lang w:val="kk-KZ"/>
        </w:rPr>
      </w:pPr>
      <w:r>
        <w:rPr>
          <w:rFonts w:ascii="Times New Roman" w:hAnsi="Times New Roman" w:cs="Times New Roman"/>
          <w:b/>
          <w:sz w:val="24"/>
          <w:szCs w:val="24"/>
        </w:rPr>
        <w:t>Приказ №___</w:t>
      </w:r>
    </w:p>
    <w:p w:rsidR="006B79B5" w:rsidRPr="00CC292C" w:rsidRDefault="006B79B5" w:rsidP="006B79B5">
      <w:pPr>
        <w:spacing w:after="0" w:line="240" w:lineRule="auto"/>
        <w:ind w:left="4956"/>
        <w:jc w:val="center"/>
        <w:rPr>
          <w:rFonts w:ascii="Times New Roman" w:hAnsi="Times New Roman" w:cs="Times New Roman"/>
          <w:b/>
          <w:sz w:val="24"/>
          <w:szCs w:val="24"/>
        </w:rPr>
      </w:pPr>
      <w:r>
        <w:rPr>
          <w:rFonts w:ascii="Times New Roman" w:hAnsi="Times New Roman" w:cs="Times New Roman"/>
          <w:b/>
          <w:sz w:val="24"/>
          <w:szCs w:val="24"/>
        </w:rPr>
        <w:t xml:space="preserve">    </w:t>
      </w:r>
      <w:r w:rsidRPr="00CC292C">
        <w:rPr>
          <w:rFonts w:ascii="Times New Roman" w:hAnsi="Times New Roman" w:cs="Times New Roman"/>
          <w:b/>
          <w:sz w:val="24"/>
          <w:szCs w:val="24"/>
        </w:rPr>
        <w:t>от «</w:t>
      </w:r>
      <w:r w:rsidR="00C07E6A">
        <w:rPr>
          <w:rFonts w:ascii="Times New Roman" w:hAnsi="Times New Roman" w:cs="Times New Roman"/>
          <w:b/>
          <w:sz w:val="24"/>
          <w:szCs w:val="24"/>
        </w:rPr>
        <w:t>14</w:t>
      </w:r>
      <w:r w:rsidRPr="00CC292C">
        <w:rPr>
          <w:rFonts w:ascii="Times New Roman" w:hAnsi="Times New Roman" w:cs="Times New Roman"/>
          <w:b/>
          <w:sz w:val="24"/>
          <w:szCs w:val="24"/>
        </w:rPr>
        <w:t>»</w:t>
      </w:r>
      <w:r>
        <w:rPr>
          <w:rFonts w:ascii="Times New Roman" w:hAnsi="Times New Roman" w:cs="Times New Roman"/>
          <w:b/>
          <w:sz w:val="24"/>
          <w:szCs w:val="24"/>
          <w:lang w:val="kk-KZ"/>
        </w:rPr>
        <w:t xml:space="preserve"> июля </w:t>
      </w:r>
      <w:r w:rsidRPr="00CC292C">
        <w:rPr>
          <w:rFonts w:ascii="Times New Roman" w:hAnsi="Times New Roman" w:cs="Times New Roman"/>
          <w:b/>
          <w:sz w:val="24"/>
          <w:szCs w:val="24"/>
        </w:rPr>
        <w:t>202</w:t>
      </w:r>
      <w:r>
        <w:rPr>
          <w:rFonts w:ascii="Times New Roman" w:hAnsi="Times New Roman" w:cs="Times New Roman"/>
          <w:b/>
          <w:sz w:val="24"/>
          <w:szCs w:val="24"/>
        </w:rPr>
        <w:t>3</w:t>
      </w:r>
      <w:r w:rsidRPr="00CC292C">
        <w:rPr>
          <w:rFonts w:ascii="Times New Roman" w:hAnsi="Times New Roman" w:cs="Times New Roman"/>
          <w:b/>
          <w:sz w:val="24"/>
          <w:szCs w:val="24"/>
        </w:rPr>
        <w:t xml:space="preserve"> года</w:t>
      </w:r>
    </w:p>
    <w:p w:rsidR="00285982" w:rsidRPr="005F0D6B" w:rsidRDefault="00285982" w:rsidP="00285982">
      <w:pPr>
        <w:shd w:val="clear" w:color="auto" w:fill="FFFFFF"/>
        <w:spacing w:after="0" w:line="240" w:lineRule="atLeast"/>
        <w:textAlignment w:val="baseline"/>
        <w:rPr>
          <w:rFonts w:ascii="Times New Roman" w:eastAsia="Times New Roman" w:hAnsi="Times New Roman" w:cs="Times New Roman"/>
          <w:b/>
          <w:color w:val="000000"/>
          <w:spacing w:val="1"/>
          <w:sz w:val="24"/>
          <w:szCs w:val="24"/>
          <w:lang w:eastAsia="ru-RU"/>
        </w:rPr>
      </w:pPr>
    </w:p>
    <w:p w:rsidR="00A62DB3" w:rsidRDefault="00A62DB3" w:rsidP="00285982">
      <w:pPr>
        <w:shd w:val="clear" w:color="auto" w:fill="FFFFFF"/>
        <w:spacing w:after="0" w:line="240" w:lineRule="atLeast"/>
        <w:textAlignment w:val="baseline"/>
        <w:rPr>
          <w:rFonts w:ascii="Times New Roman" w:eastAsia="Times New Roman" w:hAnsi="Times New Roman" w:cs="Times New Roman"/>
          <w:b/>
          <w:color w:val="000000"/>
          <w:spacing w:val="1"/>
          <w:sz w:val="24"/>
          <w:szCs w:val="24"/>
          <w:lang w:eastAsia="ru-RU"/>
        </w:rPr>
      </w:pPr>
    </w:p>
    <w:p w:rsidR="00285982"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 xml:space="preserve">ТЕНДЕРНАЯ </w:t>
      </w:r>
      <w:r w:rsidR="00C354FC" w:rsidRPr="00E05ACE">
        <w:rPr>
          <w:rFonts w:ascii="Times New Roman" w:eastAsia="Times New Roman" w:hAnsi="Times New Roman" w:cs="Times New Roman"/>
          <w:b/>
          <w:color w:val="000000"/>
          <w:spacing w:val="1"/>
          <w:sz w:val="24"/>
          <w:szCs w:val="24"/>
          <w:lang w:eastAsia="ru-RU"/>
        </w:rPr>
        <w:t>ДОКУМЕНТАЦИЯ</w:t>
      </w:r>
    </w:p>
    <w:p w:rsidR="00C354FC" w:rsidRPr="00B667EB"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val="kk-KZ" w:eastAsia="ru-RU"/>
        </w:rPr>
      </w:pPr>
      <w:r w:rsidRPr="00E05ACE">
        <w:rPr>
          <w:rFonts w:ascii="Times New Roman" w:eastAsia="Times New Roman" w:hAnsi="Times New Roman" w:cs="Times New Roman"/>
          <w:b/>
          <w:color w:val="000000"/>
          <w:spacing w:val="1"/>
          <w:sz w:val="24"/>
          <w:szCs w:val="24"/>
          <w:lang w:eastAsia="ru-RU"/>
        </w:rPr>
        <w:t xml:space="preserve">по закупкам </w:t>
      </w:r>
      <w:r w:rsidR="00A62DB3">
        <w:rPr>
          <w:rFonts w:ascii="Times New Roman" w:eastAsia="Times New Roman" w:hAnsi="Times New Roman" w:cs="Times New Roman"/>
          <w:b/>
          <w:color w:val="000000"/>
          <w:spacing w:val="1"/>
          <w:sz w:val="24"/>
          <w:szCs w:val="24"/>
          <w:lang w:val="kk-KZ" w:eastAsia="ru-RU"/>
        </w:rPr>
        <w:t>медицинского  оборудования</w:t>
      </w:r>
    </w:p>
    <w:p w:rsidR="00CD6AA7" w:rsidRPr="00BF0CE1" w:rsidRDefault="00CD6AA7"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p>
    <w:p w:rsidR="00FA0FB2" w:rsidRPr="00581470" w:rsidRDefault="000C04EF" w:rsidP="00581470">
      <w:pPr>
        <w:spacing w:after="0" w:line="240" w:lineRule="atLeast"/>
        <w:jc w:val="both"/>
        <w:textAlignment w:val="baseline"/>
        <w:rPr>
          <w:rFonts w:ascii="Times New Roman" w:eastAsia="Times New Roman" w:hAnsi="Times New Roman" w:cs="Times New Roman"/>
          <w:color w:val="000000"/>
          <w:spacing w:val="1"/>
          <w:sz w:val="24"/>
          <w:szCs w:val="24"/>
        </w:rPr>
      </w:pPr>
      <w:r w:rsidRPr="00581470">
        <w:rPr>
          <w:rFonts w:ascii="Times New Roman" w:hAnsi="Times New Roman" w:cs="Times New Roman"/>
          <w:b/>
          <w:bCs/>
          <w:sz w:val="24"/>
          <w:szCs w:val="24"/>
        </w:rPr>
        <w:t xml:space="preserve">Заказчик: </w:t>
      </w:r>
      <w:r w:rsidR="00FA0FB2" w:rsidRPr="00581470">
        <w:rPr>
          <w:rFonts w:ascii="Times New Roman" w:hAnsi="Times New Roman" w:cs="Times New Roman"/>
          <w:sz w:val="24"/>
          <w:szCs w:val="24"/>
        </w:rPr>
        <w:t xml:space="preserve">Государственное коммунальное предприятие на праве хозяйственного ведения "Городская  поликлиника №3" </w:t>
      </w:r>
      <w:proofErr w:type="spellStart"/>
      <w:r w:rsidR="00FA0FB2" w:rsidRPr="00581470">
        <w:rPr>
          <w:rFonts w:ascii="Times New Roman" w:hAnsi="Times New Roman" w:cs="Times New Roman"/>
          <w:sz w:val="24"/>
          <w:szCs w:val="24"/>
        </w:rPr>
        <w:t>акимата</w:t>
      </w:r>
      <w:proofErr w:type="spellEnd"/>
      <w:r w:rsidR="00FA0FB2" w:rsidRPr="00581470">
        <w:rPr>
          <w:rFonts w:ascii="Times New Roman" w:hAnsi="Times New Roman" w:cs="Times New Roman"/>
          <w:sz w:val="24"/>
          <w:szCs w:val="24"/>
        </w:rPr>
        <w:t xml:space="preserve"> города Аста</w:t>
      </w:r>
      <w:r w:rsidR="006B79B5">
        <w:rPr>
          <w:rFonts w:ascii="Times New Roman" w:hAnsi="Times New Roman" w:cs="Times New Roman"/>
          <w:sz w:val="24"/>
          <w:szCs w:val="24"/>
        </w:rPr>
        <w:t xml:space="preserve">ны, расположенное по адресу: </w:t>
      </w:r>
      <w:proofErr w:type="spellStart"/>
      <w:r w:rsidR="006B79B5">
        <w:rPr>
          <w:rFonts w:ascii="Times New Roman" w:hAnsi="Times New Roman" w:cs="Times New Roman"/>
          <w:sz w:val="24"/>
          <w:szCs w:val="24"/>
        </w:rPr>
        <w:t>г</w:t>
      </w:r>
      <w:proofErr w:type="gramStart"/>
      <w:r w:rsidR="006B79B5">
        <w:rPr>
          <w:rFonts w:ascii="Times New Roman" w:hAnsi="Times New Roman" w:cs="Times New Roman"/>
          <w:sz w:val="24"/>
          <w:szCs w:val="24"/>
        </w:rPr>
        <w:t>.</w:t>
      </w:r>
      <w:r w:rsidR="00FA0FB2" w:rsidRPr="00581470">
        <w:rPr>
          <w:rFonts w:ascii="Times New Roman" w:hAnsi="Times New Roman" w:cs="Times New Roman"/>
          <w:sz w:val="24"/>
          <w:szCs w:val="24"/>
        </w:rPr>
        <w:t>А</w:t>
      </w:r>
      <w:proofErr w:type="gramEnd"/>
      <w:r w:rsidR="00FA0FB2" w:rsidRPr="00581470">
        <w:rPr>
          <w:rFonts w:ascii="Times New Roman" w:hAnsi="Times New Roman" w:cs="Times New Roman"/>
          <w:sz w:val="24"/>
          <w:szCs w:val="24"/>
        </w:rPr>
        <w:t>стана</w:t>
      </w:r>
      <w:proofErr w:type="spellEnd"/>
      <w:r w:rsidR="00FA0FB2" w:rsidRPr="00581470">
        <w:rPr>
          <w:rFonts w:ascii="Times New Roman" w:hAnsi="Times New Roman" w:cs="Times New Roman"/>
          <w:sz w:val="24"/>
          <w:szCs w:val="24"/>
        </w:rPr>
        <w:t xml:space="preserve">, </w:t>
      </w:r>
      <w:r w:rsidR="00FA0FB2" w:rsidRPr="00581470">
        <w:rPr>
          <w:rFonts w:ascii="Times New Roman" w:hAnsi="Times New Roman" w:cs="Times New Roman"/>
          <w:sz w:val="24"/>
          <w:szCs w:val="24"/>
          <w:lang w:val="kk-KZ"/>
        </w:rPr>
        <w:t>район Сарыарка, пр.Республики,  56.</w:t>
      </w:r>
    </w:p>
    <w:p w:rsidR="00FA0FB2" w:rsidRPr="00581470" w:rsidRDefault="000C04EF" w:rsidP="00581470">
      <w:pPr>
        <w:spacing w:after="0" w:line="240" w:lineRule="auto"/>
        <w:jc w:val="both"/>
        <w:rPr>
          <w:rFonts w:ascii="Times New Roman" w:hAnsi="Times New Roman" w:cs="Times New Roman"/>
          <w:sz w:val="24"/>
          <w:szCs w:val="24"/>
        </w:rPr>
      </w:pPr>
      <w:r w:rsidRPr="00581470">
        <w:rPr>
          <w:rFonts w:ascii="Times New Roman" w:hAnsi="Times New Roman" w:cs="Times New Roman"/>
          <w:b/>
          <w:sz w:val="24"/>
          <w:szCs w:val="24"/>
        </w:rPr>
        <w:t>Банковские реквизиты:</w:t>
      </w:r>
      <w:r w:rsidRPr="00581470">
        <w:rPr>
          <w:rFonts w:ascii="Times New Roman" w:hAnsi="Times New Roman" w:cs="Times New Roman"/>
          <w:sz w:val="24"/>
          <w:szCs w:val="24"/>
        </w:rPr>
        <w:t xml:space="preserve"> </w:t>
      </w:r>
      <w:r w:rsidR="00FA0FB2" w:rsidRPr="00581470">
        <w:rPr>
          <w:rFonts w:ascii="Times New Roman" w:hAnsi="Times New Roman" w:cs="Times New Roman"/>
          <w:sz w:val="24"/>
          <w:szCs w:val="24"/>
        </w:rPr>
        <w:t>БИН 990240003233, ИИК:  KZ1394805KZT22034036, Банк: АО "Евразийский Банк" в г. Астана, БИК: EURIKZKA.</w:t>
      </w:r>
    </w:p>
    <w:p w:rsidR="00FA0FB2" w:rsidRPr="00581470" w:rsidRDefault="000C04EF" w:rsidP="00581470">
      <w:pPr>
        <w:spacing w:after="0" w:line="240" w:lineRule="atLeast"/>
        <w:jc w:val="both"/>
        <w:textAlignment w:val="baseline"/>
        <w:rPr>
          <w:rFonts w:ascii="Times New Roman" w:hAnsi="Times New Roman" w:cs="Times New Roman"/>
          <w:sz w:val="24"/>
          <w:szCs w:val="24"/>
        </w:rPr>
      </w:pPr>
      <w:r w:rsidRPr="00581470">
        <w:rPr>
          <w:rFonts w:ascii="Times New Roman" w:eastAsia="Times New Roman" w:hAnsi="Times New Roman" w:cs="Times New Roman"/>
          <w:b/>
          <w:bCs/>
          <w:color w:val="000000"/>
          <w:spacing w:val="1"/>
          <w:sz w:val="24"/>
          <w:szCs w:val="24"/>
          <w:bdr w:val="none" w:sz="0" w:space="0" w:color="auto" w:frame="1"/>
          <w:lang w:eastAsia="ru-RU"/>
        </w:rPr>
        <w:t>Представитель Заказчика</w:t>
      </w:r>
      <w:r w:rsidR="00296CA5" w:rsidRPr="00581470">
        <w:rPr>
          <w:rFonts w:ascii="Times New Roman" w:eastAsia="Times New Roman" w:hAnsi="Times New Roman" w:cs="Times New Roman"/>
          <w:b/>
          <w:bCs/>
          <w:color w:val="000000"/>
          <w:spacing w:val="1"/>
          <w:sz w:val="24"/>
          <w:szCs w:val="24"/>
          <w:bdr w:val="none" w:sz="0" w:space="0" w:color="auto" w:frame="1"/>
          <w:lang w:eastAsia="ru-RU"/>
        </w:rPr>
        <w:t>:</w:t>
      </w:r>
      <w:r w:rsidRPr="00581470">
        <w:rPr>
          <w:rFonts w:ascii="Times New Roman" w:eastAsia="Times New Roman" w:hAnsi="Times New Roman" w:cs="Times New Roman"/>
          <w:bCs/>
          <w:color w:val="000000"/>
          <w:spacing w:val="1"/>
          <w:sz w:val="24"/>
          <w:szCs w:val="24"/>
          <w:bdr w:val="none" w:sz="0" w:space="0" w:color="auto" w:frame="1"/>
          <w:lang w:eastAsia="ru-RU"/>
        </w:rPr>
        <w:t> </w:t>
      </w:r>
      <w:r w:rsidR="00FA0FB2" w:rsidRPr="00581470">
        <w:rPr>
          <w:rFonts w:ascii="Times New Roman" w:eastAsia="Times New Roman" w:hAnsi="Times New Roman" w:cs="Times New Roman"/>
          <w:bCs/>
          <w:color w:val="000000"/>
          <w:spacing w:val="1"/>
          <w:sz w:val="24"/>
          <w:szCs w:val="24"/>
          <w:bdr w:val="none" w:sz="0" w:space="0" w:color="auto" w:frame="1"/>
        </w:rPr>
        <w:t>Рахметова Н.А.</w:t>
      </w:r>
      <w:r w:rsidR="00FA0FB2" w:rsidRPr="00581470">
        <w:rPr>
          <w:rFonts w:ascii="Times New Roman" w:eastAsia="Times New Roman" w:hAnsi="Times New Roman" w:cs="Times New Roman"/>
          <w:color w:val="000000"/>
          <w:spacing w:val="1"/>
          <w:sz w:val="24"/>
          <w:szCs w:val="24"/>
        </w:rPr>
        <w:t xml:space="preserve">, бухгалтер  по государственным закупкам, </w:t>
      </w:r>
      <w:r w:rsidR="00FA0FB2" w:rsidRPr="00581470">
        <w:rPr>
          <w:rFonts w:ascii="Times New Roman" w:eastAsia="Times New Roman" w:hAnsi="Times New Roman" w:cs="Times New Roman"/>
          <w:color w:val="000000"/>
          <w:spacing w:val="1"/>
          <w:sz w:val="24"/>
          <w:szCs w:val="24"/>
          <w:lang w:eastAsia="ru-RU"/>
        </w:rPr>
        <w:t xml:space="preserve">контактные телефоны </w:t>
      </w:r>
      <w:r w:rsidR="00FA0FB2" w:rsidRPr="00581470">
        <w:rPr>
          <w:rFonts w:ascii="Times New Roman" w:hAnsi="Times New Roman" w:cs="Times New Roman"/>
          <w:sz w:val="24"/>
          <w:szCs w:val="24"/>
        </w:rPr>
        <w:t xml:space="preserve">8(7172) 39-50-66., </w:t>
      </w:r>
      <w:proofErr w:type="spellStart"/>
      <w:r w:rsidR="00FA0FB2" w:rsidRPr="00581470">
        <w:rPr>
          <w:rFonts w:ascii="Times New Roman" w:hAnsi="Times New Roman" w:cs="Times New Roman"/>
          <w:sz w:val="24"/>
          <w:szCs w:val="24"/>
          <w:lang w:val="en-US"/>
        </w:rPr>
        <w:t>gp</w:t>
      </w:r>
      <w:proofErr w:type="spellEnd"/>
      <w:r w:rsidR="00FA0FB2" w:rsidRPr="00581470">
        <w:rPr>
          <w:rFonts w:ascii="Times New Roman" w:hAnsi="Times New Roman" w:cs="Times New Roman"/>
          <w:sz w:val="24"/>
          <w:szCs w:val="24"/>
        </w:rPr>
        <w:t>_3_</w:t>
      </w:r>
      <w:proofErr w:type="spellStart"/>
      <w:r w:rsidR="00FA0FB2" w:rsidRPr="00581470">
        <w:rPr>
          <w:rFonts w:ascii="Times New Roman" w:hAnsi="Times New Roman" w:cs="Times New Roman"/>
          <w:sz w:val="24"/>
          <w:szCs w:val="24"/>
          <w:lang w:val="en-US"/>
        </w:rPr>
        <w:t>buh</w:t>
      </w:r>
      <w:proofErr w:type="spellEnd"/>
      <w:r w:rsidR="00FA0FB2" w:rsidRPr="00581470">
        <w:rPr>
          <w:rFonts w:ascii="Times New Roman" w:hAnsi="Times New Roman" w:cs="Times New Roman"/>
          <w:sz w:val="24"/>
          <w:szCs w:val="24"/>
        </w:rPr>
        <w:t>@</w:t>
      </w:r>
      <w:r w:rsidR="00FA0FB2" w:rsidRPr="00581470">
        <w:rPr>
          <w:rFonts w:ascii="Times New Roman" w:hAnsi="Times New Roman" w:cs="Times New Roman"/>
          <w:sz w:val="24"/>
          <w:szCs w:val="24"/>
          <w:lang w:val="en-US"/>
        </w:rPr>
        <w:t>mail</w:t>
      </w:r>
      <w:r w:rsidR="00FA0FB2" w:rsidRPr="00581470">
        <w:rPr>
          <w:rFonts w:ascii="Times New Roman" w:hAnsi="Times New Roman" w:cs="Times New Roman"/>
          <w:sz w:val="24"/>
          <w:szCs w:val="24"/>
        </w:rPr>
        <w:t>.</w:t>
      </w:r>
      <w:proofErr w:type="spellStart"/>
      <w:r w:rsidR="00FA0FB2" w:rsidRPr="00581470">
        <w:rPr>
          <w:rFonts w:ascii="Times New Roman" w:hAnsi="Times New Roman" w:cs="Times New Roman"/>
          <w:sz w:val="24"/>
          <w:szCs w:val="24"/>
          <w:lang w:val="en-US"/>
        </w:rPr>
        <w:t>ru</w:t>
      </w:r>
      <w:proofErr w:type="spellEnd"/>
      <w:r w:rsidR="00FA0FB2" w:rsidRPr="00581470">
        <w:rPr>
          <w:rFonts w:ascii="Times New Roman" w:hAnsi="Times New Roman" w:cs="Times New Roman"/>
          <w:sz w:val="24"/>
          <w:szCs w:val="24"/>
        </w:rPr>
        <w:t>.</w:t>
      </w:r>
    </w:p>
    <w:p w:rsidR="00BF0CE1" w:rsidRPr="00581470" w:rsidRDefault="000C04EF" w:rsidP="00581470">
      <w:pPr>
        <w:pStyle w:val="a8"/>
        <w:jc w:val="both"/>
        <w:rPr>
          <w:b/>
          <w:bCs/>
          <w:lang w:val="en-US"/>
        </w:rPr>
      </w:pPr>
      <w:r w:rsidRPr="00581470">
        <w:rPr>
          <w:b/>
          <w:bCs/>
        </w:rPr>
        <w:t xml:space="preserve">Организатор закупок: </w:t>
      </w:r>
    </w:p>
    <w:p w:rsidR="00BF0CE1" w:rsidRPr="00581470" w:rsidRDefault="00BF0CE1" w:rsidP="00581470">
      <w:pPr>
        <w:spacing w:after="0" w:line="240" w:lineRule="atLeast"/>
        <w:jc w:val="both"/>
        <w:textAlignment w:val="baseline"/>
        <w:rPr>
          <w:rFonts w:ascii="Times New Roman" w:eastAsia="Times New Roman" w:hAnsi="Times New Roman" w:cs="Times New Roman"/>
          <w:color w:val="000000"/>
          <w:spacing w:val="1"/>
          <w:sz w:val="24"/>
          <w:szCs w:val="24"/>
        </w:rPr>
      </w:pPr>
      <w:r w:rsidRPr="00581470">
        <w:rPr>
          <w:rFonts w:ascii="Times New Roman" w:hAnsi="Times New Roman" w:cs="Times New Roman"/>
          <w:sz w:val="24"/>
          <w:szCs w:val="24"/>
        </w:rPr>
        <w:t xml:space="preserve">Государственное коммунальное предприятие на праве хозяйственного ведения "Городская  поликлиника №3" </w:t>
      </w:r>
      <w:proofErr w:type="spellStart"/>
      <w:r w:rsidRPr="00581470">
        <w:rPr>
          <w:rFonts w:ascii="Times New Roman" w:hAnsi="Times New Roman" w:cs="Times New Roman"/>
          <w:sz w:val="24"/>
          <w:szCs w:val="24"/>
        </w:rPr>
        <w:t>акимата</w:t>
      </w:r>
      <w:proofErr w:type="spellEnd"/>
      <w:r w:rsidRPr="00581470">
        <w:rPr>
          <w:rFonts w:ascii="Times New Roman" w:hAnsi="Times New Roman" w:cs="Times New Roman"/>
          <w:sz w:val="24"/>
          <w:szCs w:val="24"/>
        </w:rPr>
        <w:t xml:space="preserve"> города Астаны, расположенное по адресу: г. Астана, </w:t>
      </w:r>
      <w:r w:rsidRPr="00581470">
        <w:rPr>
          <w:rFonts w:ascii="Times New Roman" w:hAnsi="Times New Roman" w:cs="Times New Roman"/>
          <w:sz w:val="24"/>
          <w:szCs w:val="24"/>
          <w:lang w:val="kk-KZ"/>
        </w:rPr>
        <w:t>район Сарыарка, пр</w:t>
      </w:r>
      <w:proofErr w:type="gramStart"/>
      <w:r w:rsidRPr="00581470">
        <w:rPr>
          <w:rFonts w:ascii="Times New Roman" w:hAnsi="Times New Roman" w:cs="Times New Roman"/>
          <w:sz w:val="24"/>
          <w:szCs w:val="24"/>
          <w:lang w:val="kk-KZ"/>
        </w:rPr>
        <w:t>.Р</w:t>
      </w:r>
      <w:proofErr w:type="gramEnd"/>
      <w:r w:rsidRPr="00581470">
        <w:rPr>
          <w:rFonts w:ascii="Times New Roman" w:hAnsi="Times New Roman" w:cs="Times New Roman"/>
          <w:sz w:val="24"/>
          <w:szCs w:val="24"/>
          <w:lang w:val="kk-KZ"/>
        </w:rPr>
        <w:t>еспублики,  56.</w:t>
      </w:r>
    </w:p>
    <w:p w:rsidR="00BF0CE1" w:rsidRPr="00581470" w:rsidRDefault="00BF0CE1" w:rsidP="00581470">
      <w:pPr>
        <w:spacing w:after="0" w:line="240" w:lineRule="auto"/>
        <w:jc w:val="both"/>
        <w:rPr>
          <w:rFonts w:ascii="Times New Roman" w:hAnsi="Times New Roman" w:cs="Times New Roman"/>
          <w:sz w:val="24"/>
          <w:szCs w:val="24"/>
        </w:rPr>
      </w:pPr>
      <w:r w:rsidRPr="00581470">
        <w:rPr>
          <w:rFonts w:ascii="Times New Roman" w:hAnsi="Times New Roman" w:cs="Times New Roman"/>
          <w:b/>
          <w:sz w:val="24"/>
          <w:szCs w:val="24"/>
        </w:rPr>
        <w:t xml:space="preserve">Банковские реквизиты: </w:t>
      </w:r>
      <w:r w:rsidRPr="00581470">
        <w:rPr>
          <w:rFonts w:ascii="Times New Roman" w:hAnsi="Times New Roman" w:cs="Times New Roman"/>
          <w:sz w:val="24"/>
          <w:szCs w:val="24"/>
        </w:rPr>
        <w:t>БИН 990240003233, ИИК:  KZ1394805KZT22034036, Банк: АО "Евразийский Банк" в г. Астана, БИК: EURIKZKA.</w:t>
      </w:r>
    </w:p>
    <w:p w:rsidR="00D02D7C" w:rsidRPr="00581470" w:rsidRDefault="00C354FC" w:rsidP="00581470">
      <w:pPr>
        <w:spacing w:after="0" w:line="240" w:lineRule="atLeast"/>
        <w:jc w:val="both"/>
        <w:textAlignment w:val="baseline"/>
        <w:rPr>
          <w:rFonts w:ascii="Times New Roman" w:hAnsi="Times New Roman" w:cs="Times New Roman"/>
          <w:sz w:val="24"/>
          <w:szCs w:val="24"/>
        </w:rPr>
      </w:pPr>
      <w:r w:rsidRPr="00581470">
        <w:rPr>
          <w:rFonts w:ascii="Times New Roman" w:eastAsia="Times New Roman" w:hAnsi="Times New Roman" w:cs="Times New Roman"/>
          <w:b/>
          <w:bCs/>
          <w:color w:val="000000"/>
          <w:spacing w:val="1"/>
          <w:sz w:val="24"/>
          <w:szCs w:val="24"/>
          <w:bdr w:val="none" w:sz="0" w:space="0" w:color="auto" w:frame="1"/>
          <w:lang w:eastAsia="ru-RU"/>
        </w:rPr>
        <w:t>Представитель организатора закупок</w:t>
      </w:r>
      <w:r w:rsidR="00BF0CE1" w:rsidRPr="00581470">
        <w:rPr>
          <w:rFonts w:ascii="Times New Roman" w:eastAsia="Times New Roman" w:hAnsi="Times New Roman" w:cs="Times New Roman"/>
          <w:b/>
          <w:bCs/>
          <w:color w:val="000000"/>
          <w:spacing w:val="1"/>
          <w:sz w:val="24"/>
          <w:szCs w:val="24"/>
          <w:bdr w:val="none" w:sz="0" w:space="0" w:color="auto" w:frame="1"/>
          <w:lang w:eastAsia="ru-RU"/>
        </w:rPr>
        <w:t>:</w:t>
      </w:r>
      <w:r w:rsidR="00D02D7C" w:rsidRPr="00581470">
        <w:rPr>
          <w:rFonts w:ascii="Times New Roman" w:eastAsia="Times New Roman" w:hAnsi="Times New Roman" w:cs="Times New Roman"/>
          <w:bCs/>
          <w:color w:val="000000"/>
          <w:spacing w:val="1"/>
          <w:sz w:val="24"/>
          <w:szCs w:val="24"/>
          <w:bdr w:val="none" w:sz="0" w:space="0" w:color="auto" w:frame="1"/>
        </w:rPr>
        <w:t xml:space="preserve"> Рахметова Н.А.</w:t>
      </w:r>
      <w:r w:rsidR="00D02D7C" w:rsidRPr="00581470">
        <w:rPr>
          <w:rFonts w:ascii="Times New Roman" w:eastAsia="Times New Roman" w:hAnsi="Times New Roman" w:cs="Times New Roman"/>
          <w:color w:val="000000"/>
          <w:spacing w:val="1"/>
          <w:sz w:val="24"/>
          <w:szCs w:val="24"/>
        </w:rPr>
        <w:t xml:space="preserve">, бухгалтер  по государственным закупкам, </w:t>
      </w:r>
      <w:r w:rsidR="00D02D7C" w:rsidRPr="00581470">
        <w:rPr>
          <w:rFonts w:ascii="Times New Roman" w:eastAsia="Times New Roman" w:hAnsi="Times New Roman" w:cs="Times New Roman"/>
          <w:color w:val="000000"/>
          <w:spacing w:val="1"/>
          <w:sz w:val="24"/>
          <w:szCs w:val="24"/>
          <w:lang w:eastAsia="ru-RU"/>
        </w:rPr>
        <w:t xml:space="preserve">контактные телефоны </w:t>
      </w:r>
      <w:r w:rsidR="00D02D7C" w:rsidRPr="00581470">
        <w:rPr>
          <w:rFonts w:ascii="Times New Roman" w:hAnsi="Times New Roman" w:cs="Times New Roman"/>
          <w:sz w:val="24"/>
          <w:szCs w:val="24"/>
        </w:rPr>
        <w:t xml:space="preserve">8(7172) 39-50-66., </w:t>
      </w:r>
      <w:proofErr w:type="spellStart"/>
      <w:r w:rsidR="00D02D7C" w:rsidRPr="00581470">
        <w:rPr>
          <w:rFonts w:ascii="Times New Roman" w:hAnsi="Times New Roman" w:cs="Times New Roman"/>
          <w:sz w:val="24"/>
          <w:szCs w:val="24"/>
          <w:lang w:val="en-US"/>
        </w:rPr>
        <w:t>gp</w:t>
      </w:r>
      <w:proofErr w:type="spellEnd"/>
      <w:r w:rsidR="00D02D7C" w:rsidRPr="00581470">
        <w:rPr>
          <w:rFonts w:ascii="Times New Roman" w:hAnsi="Times New Roman" w:cs="Times New Roman"/>
          <w:sz w:val="24"/>
          <w:szCs w:val="24"/>
        </w:rPr>
        <w:t>_3_</w:t>
      </w:r>
      <w:proofErr w:type="spellStart"/>
      <w:r w:rsidR="00D02D7C" w:rsidRPr="00581470">
        <w:rPr>
          <w:rFonts w:ascii="Times New Roman" w:hAnsi="Times New Roman" w:cs="Times New Roman"/>
          <w:sz w:val="24"/>
          <w:szCs w:val="24"/>
          <w:lang w:val="en-US"/>
        </w:rPr>
        <w:t>buh</w:t>
      </w:r>
      <w:proofErr w:type="spellEnd"/>
      <w:r w:rsidR="00D02D7C" w:rsidRPr="00581470">
        <w:rPr>
          <w:rFonts w:ascii="Times New Roman" w:hAnsi="Times New Roman" w:cs="Times New Roman"/>
          <w:sz w:val="24"/>
          <w:szCs w:val="24"/>
        </w:rPr>
        <w:t>@</w:t>
      </w:r>
      <w:r w:rsidR="00D02D7C" w:rsidRPr="00581470">
        <w:rPr>
          <w:rFonts w:ascii="Times New Roman" w:hAnsi="Times New Roman" w:cs="Times New Roman"/>
          <w:sz w:val="24"/>
          <w:szCs w:val="24"/>
          <w:lang w:val="en-US"/>
        </w:rPr>
        <w:t>mail</w:t>
      </w:r>
      <w:r w:rsidR="00D02D7C" w:rsidRPr="00581470">
        <w:rPr>
          <w:rFonts w:ascii="Times New Roman" w:hAnsi="Times New Roman" w:cs="Times New Roman"/>
          <w:sz w:val="24"/>
          <w:szCs w:val="24"/>
        </w:rPr>
        <w:t>.</w:t>
      </w:r>
      <w:proofErr w:type="spellStart"/>
      <w:r w:rsidR="00D02D7C" w:rsidRPr="00581470">
        <w:rPr>
          <w:rFonts w:ascii="Times New Roman" w:hAnsi="Times New Roman" w:cs="Times New Roman"/>
          <w:sz w:val="24"/>
          <w:szCs w:val="24"/>
          <w:lang w:val="en-US"/>
        </w:rPr>
        <w:t>ru</w:t>
      </w:r>
      <w:proofErr w:type="spellEnd"/>
      <w:r w:rsidR="00D02D7C" w:rsidRPr="00581470">
        <w:rPr>
          <w:rFonts w:ascii="Times New Roman" w:hAnsi="Times New Roman" w:cs="Times New Roman"/>
          <w:sz w:val="24"/>
          <w:szCs w:val="24"/>
        </w:rPr>
        <w:t>.</w:t>
      </w:r>
    </w:p>
    <w:p w:rsidR="00D02D7C" w:rsidRPr="00D02D7C" w:rsidRDefault="001F55B8" w:rsidP="00581470">
      <w:pPr>
        <w:spacing w:after="0" w:line="240" w:lineRule="atLeast"/>
        <w:jc w:val="both"/>
        <w:textAlignment w:val="baseline"/>
        <w:rPr>
          <w:rFonts w:ascii="Times New Roman" w:eastAsia="Times New Roman" w:hAnsi="Times New Roman" w:cs="Times New Roman"/>
          <w:color w:val="000000"/>
          <w:spacing w:val="1"/>
          <w:sz w:val="24"/>
          <w:szCs w:val="24"/>
        </w:rPr>
      </w:pPr>
      <w:r w:rsidRPr="00581470">
        <w:rPr>
          <w:rFonts w:ascii="Times New Roman" w:hAnsi="Times New Roman" w:cs="Times New Roman"/>
          <w:b/>
          <w:color w:val="000000"/>
          <w:spacing w:val="1"/>
          <w:sz w:val="24"/>
          <w:szCs w:val="24"/>
          <w:shd w:val="clear" w:color="auto" w:fill="FFFFFF"/>
        </w:rPr>
        <w:t>Дата, место и время вскрытия заявок:</w:t>
      </w:r>
      <w:r w:rsidR="000D60BE" w:rsidRPr="00581470">
        <w:rPr>
          <w:rFonts w:ascii="Times New Roman" w:hAnsi="Times New Roman" w:cs="Times New Roman"/>
          <w:b/>
          <w:color w:val="000000"/>
          <w:spacing w:val="1"/>
          <w:sz w:val="24"/>
          <w:szCs w:val="24"/>
          <w:shd w:val="clear" w:color="auto" w:fill="FFFFFF"/>
        </w:rPr>
        <w:t xml:space="preserve"> </w:t>
      </w:r>
      <w:r w:rsidR="0019011B" w:rsidRPr="00581470">
        <w:rPr>
          <w:rFonts w:ascii="Times New Roman" w:hAnsi="Times New Roman" w:cs="Times New Roman"/>
          <w:color w:val="000000"/>
          <w:spacing w:val="1"/>
          <w:sz w:val="24"/>
          <w:szCs w:val="24"/>
          <w:shd w:val="clear" w:color="auto" w:fill="FFFFFF"/>
          <w:lang w:val="kk-KZ"/>
        </w:rPr>
        <w:t>0</w:t>
      </w:r>
      <w:r w:rsidR="00AA447B">
        <w:rPr>
          <w:rFonts w:ascii="Times New Roman" w:hAnsi="Times New Roman" w:cs="Times New Roman"/>
          <w:color w:val="000000"/>
          <w:spacing w:val="1"/>
          <w:sz w:val="24"/>
          <w:szCs w:val="24"/>
          <w:shd w:val="clear" w:color="auto" w:fill="FFFFFF"/>
          <w:lang w:val="kk-KZ"/>
        </w:rPr>
        <w:t>4</w:t>
      </w:r>
      <w:r w:rsidR="00D02D7C" w:rsidRPr="00581470">
        <w:rPr>
          <w:rFonts w:ascii="Times New Roman" w:hAnsi="Times New Roman" w:cs="Times New Roman"/>
          <w:color w:val="000000"/>
          <w:spacing w:val="1"/>
          <w:sz w:val="24"/>
          <w:szCs w:val="24"/>
          <w:shd w:val="clear" w:color="auto" w:fill="FFFFFF"/>
          <w:lang w:val="kk-KZ"/>
        </w:rPr>
        <w:t xml:space="preserve"> августа </w:t>
      </w:r>
      <w:r w:rsidR="00EB6BC1" w:rsidRPr="00581470">
        <w:rPr>
          <w:rFonts w:ascii="Times New Roman" w:hAnsi="Times New Roman" w:cs="Times New Roman"/>
          <w:color w:val="000000"/>
          <w:spacing w:val="1"/>
          <w:sz w:val="24"/>
          <w:szCs w:val="24"/>
          <w:shd w:val="clear" w:color="auto" w:fill="FFFFFF"/>
        </w:rPr>
        <w:t>202</w:t>
      </w:r>
      <w:r w:rsidR="0052150F" w:rsidRPr="00581470">
        <w:rPr>
          <w:rFonts w:ascii="Times New Roman" w:hAnsi="Times New Roman" w:cs="Times New Roman"/>
          <w:color w:val="000000"/>
          <w:spacing w:val="1"/>
          <w:sz w:val="24"/>
          <w:szCs w:val="24"/>
          <w:shd w:val="clear" w:color="auto" w:fill="FFFFFF"/>
        </w:rPr>
        <w:t>3</w:t>
      </w:r>
      <w:r w:rsidR="00EB6BC1" w:rsidRPr="00581470">
        <w:rPr>
          <w:rFonts w:ascii="Times New Roman" w:hAnsi="Times New Roman" w:cs="Times New Roman"/>
          <w:color w:val="000000"/>
          <w:spacing w:val="1"/>
          <w:sz w:val="24"/>
          <w:szCs w:val="24"/>
          <w:shd w:val="clear" w:color="auto" w:fill="FFFFFF"/>
        </w:rPr>
        <w:t xml:space="preserve"> года </w:t>
      </w:r>
      <w:r w:rsidR="00296CA5" w:rsidRPr="00581470">
        <w:rPr>
          <w:rFonts w:ascii="Times New Roman" w:eastAsia="Times New Roman" w:hAnsi="Times New Roman" w:cs="Times New Roman"/>
          <w:color w:val="000000"/>
          <w:spacing w:val="1"/>
          <w:sz w:val="24"/>
          <w:szCs w:val="24"/>
          <w:lang w:eastAsia="ru-RU"/>
        </w:rPr>
        <w:t>в 1</w:t>
      </w:r>
      <w:r w:rsidR="00E141DC" w:rsidRPr="00581470">
        <w:rPr>
          <w:rFonts w:ascii="Times New Roman" w:eastAsia="Times New Roman" w:hAnsi="Times New Roman" w:cs="Times New Roman"/>
          <w:color w:val="000000"/>
          <w:spacing w:val="1"/>
          <w:sz w:val="24"/>
          <w:szCs w:val="24"/>
          <w:lang w:eastAsia="ru-RU"/>
        </w:rPr>
        <w:t>1</w:t>
      </w:r>
      <w:r w:rsidR="00D02D7C" w:rsidRPr="00581470">
        <w:rPr>
          <w:rFonts w:ascii="Times New Roman" w:eastAsia="Times New Roman" w:hAnsi="Times New Roman" w:cs="Times New Roman"/>
          <w:color w:val="000000"/>
          <w:spacing w:val="1"/>
          <w:sz w:val="24"/>
          <w:szCs w:val="24"/>
          <w:lang w:eastAsia="ru-RU"/>
        </w:rPr>
        <w:t xml:space="preserve"> </w:t>
      </w:r>
      <w:r w:rsidR="00EB6BC1" w:rsidRPr="00581470">
        <w:rPr>
          <w:rFonts w:ascii="Times New Roman" w:eastAsia="Times New Roman" w:hAnsi="Times New Roman" w:cs="Times New Roman"/>
          <w:color w:val="000000"/>
          <w:spacing w:val="1"/>
          <w:sz w:val="24"/>
          <w:szCs w:val="24"/>
          <w:lang w:eastAsia="ru-RU"/>
        </w:rPr>
        <w:t xml:space="preserve">часов </w:t>
      </w:r>
      <w:r w:rsidR="00296CA5" w:rsidRPr="00581470">
        <w:rPr>
          <w:rFonts w:ascii="Times New Roman" w:eastAsia="Times New Roman" w:hAnsi="Times New Roman" w:cs="Times New Roman"/>
          <w:color w:val="000000"/>
          <w:spacing w:val="1"/>
          <w:sz w:val="24"/>
          <w:szCs w:val="24"/>
          <w:lang w:eastAsia="ru-RU"/>
        </w:rPr>
        <w:t>00</w:t>
      </w:r>
      <w:r w:rsidR="00EB6BC1" w:rsidRPr="00581470">
        <w:rPr>
          <w:rFonts w:ascii="Times New Roman" w:eastAsia="Times New Roman" w:hAnsi="Times New Roman" w:cs="Times New Roman"/>
          <w:color w:val="000000"/>
          <w:spacing w:val="1"/>
          <w:sz w:val="24"/>
          <w:szCs w:val="24"/>
          <w:lang w:eastAsia="ru-RU"/>
        </w:rPr>
        <w:t xml:space="preserve"> минут</w:t>
      </w:r>
      <w:r w:rsidR="00296CA5" w:rsidRPr="00581470">
        <w:rPr>
          <w:rFonts w:ascii="Times New Roman" w:eastAsia="Times New Roman" w:hAnsi="Times New Roman" w:cs="Times New Roman"/>
          <w:color w:val="000000"/>
          <w:spacing w:val="1"/>
          <w:sz w:val="24"/>
          <w:szCs w:val="24"/>
          <w:lang w:eastAsia="ru-RU"/>
        </w:rPr>
        <w:t xml:space="preserve"> по адресу: </w:t>
      </w:r>
      <w:proofErr w:type="spellStart"/>
      <w:r w:rsidR="00D02D7C" w:rsidRPr="00581470">
        <w:rPr>
          <w:rFonts w:ascii="Times New Roman" w:hAnsi="Times New Roman" w:cs="Times New Roman"/>
          <w:sz w:val="24"/>
          <w:szCs w:val="24"/>
        </w:rPr>
        <w:t>г</w:t>
      </w:r>
      <w:proofErr w:type="gramStart"/>
      <w:r w:rsidR="00D02D7C" w:rsidRPr="00581470">
        <w:rPr>
          <w:rFonts w:ascii="Times New Roman" w:hAnsi="Times New Roman" w:cs="Times New Roman"/>
          <w:sz w:val="24"/>
          <w:szCs w:val="24"/>
        </w:rPr>
        <w:t>.А</w:t>
      </w:r>
      <w:proofErr w:type="gramEnd"/>
      <w:r w:rsidR="00D02D7C" w:rsidRPr="00581470">
        <w:rPr>
          <w:rFonts w:ascii="Times New Roman" w:hAnsi="Times New Roman" w:cs="Times New Roman"/>
          <w:sz w:val="24"/>
          <w:szCs w:val="24"/>
        </w:rPr>
        <w:t>стана</w:t>
      </w:r>
      <w:proofErr w:type="spellEnd"/>
      <w:r w:rsidR="00D02D7C" w:rsidRPr="00581470">
        <w:rPr>
          <w:rFonts w:ascii="Times New Roman" w:hAnsi="Times New Roman" w:cs="Times New Roman"/>
          <w:sz w:val="24"/>
          <w:szCs w:val="24"/>
        </w:rPr>
        <w:t xml:space="preserve">, </w:t>
      </w:r>
      <w:r w:rsidR="00D02D7C" w:rsidRPr="00581470">
        <w:rPr>
          <w:rFonts w:ascii="Times New Roman" w:hAnsi="Times New Roman" w:cs="Times New Roman"/>
          <w:sz w:val="24"/>
          <w:szCs w:val="24"/>
          <w:lang w:val="kk-KZ"/>
        </w:rPr>
        <w:t>район Сарыарка, пр.Республики,  56.</w:t>
      </w:r>
    </w:p>
    <w:p w:rsidR="001A42E2" w:rsidRDefault="001A42E2" w:rsidP="00E05ACE">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p>
    <w:p w:rsidR="00E05ACE" w:rsidRDefault="00E05ACE" w:rsidP="00E05ACE">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r w:rsidRPr="00E05ACE">
        <w:rPr>
          <w:rFonts w:ascii="Times New Roman" w:hAnsi="Times New Roman" w:cs="Times New Roman"/>
          <w:b/>
          <w:color w:val="000000"/>
          <w:spacing w:val="1"/>
          <w:sz w:val="24"/>
          <w:szCs w:val="24"/>
          <w:shd w:val="clear" w:color="auto" w:fill="FFFFFF"/>
        </w:rPr>
        <w:t xml:space="preserve">Состав </w:t>
      </w:r>
      <w:r w:rsidRPr="006A1A7D">
        <w:rPr>
          <w:rFonts w:ascii="Times New Roman" w:hAnsi="Times New Roman" w:cs="Times New Roman"/>
          <w:b/>
          <w:color w:val="000000"/>
          <w:spacing w:val="1"/>
          <w:sz w:val="24"/>
          <w:szCs w:val="24"/>
          <w:shd w:val="clear" w:color="auto" w:fill="FFFFFF"/>
        </w:rPr>
        <w:t>тендерной комиссии:</w:t>
      </w:r>
    </w:p>
    <w:p w:rsidR="00C07E6A" w:rsidRDefault="00C07E6A" w:rsidP="00E05ACE">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bookmarkStart w:id="0" w:name="_GoBack"/>
      <w:bookmarkEnd w:id="0"/>
    </w:p>
    <w:tbl>
      <w:tblPr>
        <w:tblW w:w="935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993"/>
        <w:gridCol w:w="2543"/>
        <w:gridCol w:w="4252"/>
      </w:tblGrid>
      <w:tr w:rsidR="009C71C2" w:rsidRPr="009C71C2" w:rsidTr="00CB3230">
        <w:tc>
          <w:tcPr>
            <w:tcW w:w="567" w:type="dxa"/>
            <w:vAlign w:val="center"/>
          </w:tcPr>
          <w:p w:rsidR="009C71C2" w:rsidRPr="005A38AB" w:rsidRDefault="009C71C2" w:rsidP="009C71C2">
            <w:pPr>
              <w:numPr>
                <w:ilvl w:val="0"/>
                <w:numId w:val="7"/>
              </w:numPr>
              <w:tabs>
                <w:tab w:val="num" w:pos="459"/>
              </w:tabs>
              <w:spacing w:after="0" w:line="240" w:lineRule="auto"/>
              <w:ind w:left="459" w:right="-483"/>
              <w:rPr>
                <w:rFonts w:ascii="Times New Roman" w:hAnsi="Times New Roman" w:cs="Times New Roman"/>
                <w:sz w:val="24"/>
                <w:szCs w:val="24"/>
              </w:rPr>
            </w:pPr>
          </w:p>
        </w:tc>
        <w:tc>
          <w:tcPr>
            <w:tcW w:w="1993" w:type="dxa"/>
            <w:vAlign w:val="center"/>
          </w:tcPr>
          <w:p w:rsidR="009C71C2" w:rsidRPr="009C71C2" w:rsidRDefault="009C71C2"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Председатель</w:t>
            </w:r>
          </w:p>
        </w:tc>
        <w:tc>
          <w:tcPr>
            <w:tcW w:w="2543" w:type="dxa"/>
            <w:vAlign w:val="center"/>
          </w:tcPr>
          <w:p w:rsidR="009C71C2" w:rsidRPr="009C71C2" w:rsidRDefault="009C71C2" w:rsidP="00CB3230">
            <w:pPr>
              <w:tabs>
                <w:tab w:val="left" w:pos="1134"/>
              </w:tabs>
              <w:spacing w:after="0" w:line="240" w:lineRule="auto"/>
              <w:contextualSpacing/>
              <w:rPr>
                <w:rFonts w:ascii="Times New Roman" w:hAnsi="Times New Roman"/>
                <w:color w:val="000000"/>
                <w:sz w:val="24"/>
                <w:szCs w:val="24"/>
              </w:rPr>
            </w:pPr>
            <w:proofErr w:type="spellStart"/>
            <w:r w:rsidRPr="009C71C2">
              <w:rPr>
                <w:rFonts w:ascii="Times New Roman" w:hAnsi="Times New Roman"/>
                <w:color w:val="000000"/>
                <w:sz w:val="24"/>
                <w:szCs w:val="24"/>
              </w:rPr>
              <w:t>Жарлыгапова</w:t>
            </w:r>
            <w:proofErr w:type="spellEnd"/>
            <w:r w:rsidRPr="009C71C2">
              <w:rPr>
                <w:rFonts w:ascii="Times New Roman" w:hAnsi="Times New Roman"/>
                <w:color w:val="000000"/>
                <w:sz w:val="24"/>
                <w:szCs w:val="24"/>
              </w:rPr>
              <w:t xml:space="preserve"> Г.Т.</w:t>
            </w:r>
          </w:p>
          <w:p w:rsidR="009C71C2" w:rsidRPr="009C71C2" w:rsidRDefault="009C71C2" w:rsidP="00CB3230">
            <w:pPr>
              <w:spacing w:after="0"/>
              <w:ind w:right="-483"/>
              <w:rPr>
                <w:rFonts w:ascii="Times New Roman" w:hAnsi="Times New Roman" w:cs="Times New Roman"/>
                <w:b/>
                <w:sz w:val="24"/>
                <w:szCs w:val="24"/>
              </w:rPr>
            </w:pPr>
          </w:p>
        </w:tc>
        <w:tc>
          <w:tcPr>
            <w:tcW w:w="4252" w:type="dxa"/>
          </w:tcPr>
          <w:p w:rsidR="009C71C2" w:rsidRPr="009C71C2" w:rsidRDefault="009C71C2" w:rsidP="00CB3230">
            <w:pPr>
              <w:spacing w:after="0"/>
              <w:rPr>
                <w:rFonts w:ascii="Times New Roman" w:hAnsi="Times New Roman" w:cs="Times New Roman"/>
                <w:sz w:val="24"/>
                <w:szCs w:val="24"/>
              </w:rPr>
            </w:pPr>
            <w:r w:rsidRPr="009C71C2">
              <w:rPr>
                <w:rFonts w:ascii="Times New Roman" w:hAnsi="Times New Roman"/>
                <w:color w:val="000000"/>
                <w:sz w:val="24"/>
                <w:szCs w:val="24"/>
              </w:rPr>
              <w:t xml:space="preserve">Заместитель директора  организации здравоохранения по экономическому и административно </w:t>
            </w:r>
            <w:proofErr w:type="gramStart"/>
            <w:r w:rsidRPr="009C71C2">
              <w:rPr>
                <w:rFonts w:ascii="Times New Roman" w:hAnsi="Times New Roman"/>
                <w:color w:val="000000"/>
                <w:sz w:val="24"/>
                <w:szCs w:val="24"/>
              </w:rPr>
              <w:t>-х</w:t>
            </w:r>
            <w:proofErr w:type="gramEnd"/>
            <w:r w:rsidRPr="009C71C2">
              <w:rPr>
                <w:rFonts w:ascii="Times New Roman" w:hAnsi="Times New Roman"/>
                <w:color w:val="000000"/>
                <w:sz w:val="24"/>
                <w:szCs w:val="24"/>
              </w:rPr>
              <w:t>озяйственному обеспечению</w:t>
            </w:r>
          </w:p>
        </w:tc>
      </w:tr>
      <w:tr w:rsidR="009C71C2" w:rsidRPr="009C71C2" w:rsidTr="00CB3230">
        <w:tc>
          <w:tcPr>
            <w:tcW w:w="567" w:type="dxa"/>
            <w:vAlign w:val="center"/>
          </w:tcPr>
          <w:p w:rsidR="009C71C2" w:rsidRPr="009C71C2" w:rsidRDefault="009C71C2"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C71C2" w:rsidRPr="009C71C2" w:rsidRDefault="009C71C2"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Заместитель председателя</w:t>
            </w:r>
          </w:p>
        </w:tc>
        <w:tc>
          <w:tcPr>
            <w:tcW w:w="2543" w:type="dxa"/>
            <w:vAlign w:val="center"/>
          </w:tcPr>
          <w:p w:rsidR="009C71C2" w:rsidRPr="009C71C2" w:rsidRDefault="009C71C2" w:rsidP="00CB3230">
            <w:pPr>
              <w:tabs>
                <w:tab w:val="left" w:pos="1134"/>
              </w:tabs>
              <w:spacing w:after="0" w:line="240" w:lineRule="auto"/>
              <w:contextualSpacing/>
              <w:rPr>
                <w:rFonts w:ascii="Times New Roman" w:hAnsi="Times New Roman"/>
                <w:sz w:val="24"/>
                <w:szCs w:val="24"/>
              </w:rPr>
            </w:pPr>
            <w:proofErr w:type="spellStart"/>
            <w:r w:rsidRPr="009C71C2">
              <w:rPr>
                <w:rFonts w:ascii="Times New Roman" w:hAnsi="Times New Roman"/>
                <w:sz w:val="24"/>
                <w:szCs w:val="24"/>
              </w:rPr>
              <w:t>Базарбаева</w:t>
            </w:r>
            <w:proofErr w:type="spellEnd"/>
            <w:r w:rsidRPr="009C71C2">
              <w:rPr>
                <w:rFonts w:ascii="Times New Roman" w:hAnsi="Times New Roman"/>
                <w:sz w:val="24"/>
                <w:szCs w:val="24"/>
              </w:rPr>
              <w:t xml:space="preserve"> М.А.</w:t>
            </w:r>
          </w:p>
        </w:tc>
        <w:tc>
          <w:tcPr>
            <w:tcW w:w="4252" w:type="dxa"/>
            <w:vAlign w:val="center"/>
          </w:tcPr>
          <w:p w:rsidR="009C71C2" w:rsidRPr="009C71C2" w:rsidRDefault="009C71C2" w:rsidP="00CB3230">
            <w:pPr>
              <w:spacing w:after="0"/>
              <w:ind w:right="-483"/>
              <w:rPr>
                <w:rFonts w:ascii="Times New Roman" w:hAnsi="Times New Roman" w:cs="Times New Roman"/>
                <w:sz w:val="24"/>
                <w:szCs w:val="24"/>
              </w:rPr>
            </w:pPr>
            <w:r w:rsidRPr="009C71C2">
              <w:rPr>
                <w:rFonts w:ascii="Times New Roman" w:hAnsi="Times New Roman"/>
                <w:sz w:val="24"/>
                <w:szCs w:val="24"/>
              </w:rPr>
              <w:t>Руководитель  службы по поддержке пациентов  и внутренней  экспертизы</w:t>
            </w:r>
          </w:p>
        </w:tc>
      </w:tr>
      <w:tr w:rsidR="009C71C2" w:rsidRPr="009C71C2" w:rsidTr="00CB3230">
        <w:tc>
          <w:tcPr>
            <w:tcW w:w="567" w:type="dxa"/>
            <w:vAlign w:val="center"/>
          </w:tcPr>
          <w:p w:rsidR="009C71C2" w:rsidRPr="009C71C2" w:rsidRDefault="009C71C2"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C71C2" w:rsidRPr="009C71C2" w:rsidRDefault="009C71C2"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C71C2" w:rsidRPr="009C71C2" w:rsidRDefault="009C71C2" w:rsidP="00CB3230">
            <w:pPr>
              <w:spacing w:after="0"/>
              <w:ind w:right="-483"/>
              <w:rPr>
                <w:rFonts w:ascii="Times New Roman" w:hAnsi="Times New Roman" w:cs="Times New Roman"/>
                <w:b/>
                <w:color w:val="FF0000"/>
                <w:sz w:val="24"/>
                <w:szCs w:val="24"/>
                <w:lang w:val="kk-KZ"/>
              </w:rPr>
            </w:pPr>
            <w:r w:rsidRPr="009C71C2">
              <w:rPr>
                <w:rFonts w:ascii="Times New Roman" w:hAnsi="Times New Roman"/>
                <w:color w:val="000000"/>
                <w:sz w:val="24"/>
                <w:szCs w:val="24"/>
              </w:rPr>
              <w:t>Ахметова Р.Б.</w:t>
            </w:r>
          </w:p>
        </w:tc>
        <w:tc>
          <w:tcPr>
            <w:tcW w:w="4252" w:type="dxa"/>
          </w:tcPr>
          <w:p w:rsidR="009C71C2" w:rsidRPr="009C71C2" w:rsidRDefault="009C71C2" w:rsidP="00CB3230">
            <w:pPr>
              <w:pStyle w:val="a8"/>
              <w:rPr>
                <w:color w:val="000000"/>
              </w:rPr>
            </w:pPr>
            <w:r w:rsidRPr="009C71C2">
              <w:rPr>
                <w:color w:val="000000"/>
              </w:rPr>
              <w:t>Главный  бухгалтер</w:t>
            </w:r>
          </w:p>
        </w:tc>
      </w:tr>
      <w:tr w:rsidR="009C71C2" w:rsidRPr="009C71C2" w:rsidTr="00CB3230">
        <w:tc>
          <w:tcPr>
            <w:tcW w:w="567" w:type="dxa"/>
            <w:vAlign w:val="center"/>
          </w:tcPr>
          <w:p w:rsidR="009C71C2" w:rsidRPr="009C71C2" w:rsidRDefault="009C71C2"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C71C2" w:rsidRPr="009C71C2" w:rsidRDefault="009C71C2"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C71C2" w:rsidRPr="009C71C2" w:rsidRDefault="009C71C2" w:rsidP="00CB3230">
            <w:pPr>
              <w:spacing w:after="0"/>
              <w:ind w:right="-483"/>
              <w:rPr>
                <w:rFonts w:ascii="Times New Roman" w:hAnsi="Times New Roman" w:cs="Times New Roman"/>
                <w:b/>
                <w:sz w:val="24"/>
                <w:szCs w:val="24"/>
              </w:rPr>
            </w:pPr>
            <w:proofErr w:type="spellStart"/>
            <w:r w:rsidRPr="009C71C2">
              <w:rPr>
                <w:rFonts w:ascii="Times New Roman" w:hAnsi="Times New Roman"/>
                <w:color w:val="000000"/>
                <w:sz w:val="24"/>
                <w:szCs w:val="24"/>
              </w:rPr>
              <w:t>Каирбек</w:t>
            </w:r>
            <w:proofErr w:type="spellEnd"/>
            <w:r w:rsidRPr="009C71C2">
              <w:rPr>
                <w:rFonts w:ascii="Times New Roman" w:hAnsi="Times New Roman"/>
                <w:color w:val="000000"/>
                <w:sz w:val="24"/>
                <w:szCs w:val="24"/>
                <w:lang w:val="kk-KZ"/>
              </w:rPr>
              <w:t>қызы Д.</w:t>
            </w:r>
          </w:p>
        </w:tc>
        <w:tc>
          <w:tcPr>
            <w:tcW w:w="4252" w:type="dxa"/>
          </w:tcPr>
          <w:p w:rsidR="009C71C2" w:rsidRPr="009C71C2" w:rsidRDefault="009C71C2" w:rsidP="00CB3230">
            <w:pPr>
              <w:spacing w:after="0" w:line="240" w:lineRule="auto"/>
              <w:contextualSpacing/>
              <w:rPr>
                <w:rFonts w:ascii="Times New Roman" w:hAnsi="Times New Roman"/>
                <w:color w:val="000000"/>
                <w:sz w:val="24"/>
                <w:szCs w:val="24"/>
                <w:lang w:val="kk-KZ"/>
              </w:rPr>
            </w:pPr>
            <w:r w:rsidRPr="009C71C2">
              <w:rPr>
                <w:rFonts w:ascii="Times New Roman" w:hAnsi="Times New Roman"/>
                <w:color w:val="000000"/>
                <w:sz w:val="24"/>
                <w:szCs w:val="24"/>
                <w:lang w:val="kk-KZ"/>
              </w:rPr>
              <w:t>Руководитель  отдела УЧРи КР</w:t>
            </w:r>
          </w:p>
        </w:tc>
      </w:tr>
      <w:tr w:rsidR="009C71C2" w:rsidRPr="009C71C2" w:rsidTr="00CB3230">
        <w:tc>
          <w:tcPr>
            <w:tcW w:w="567" w:type="dxa"/>
            <w:vAlign w:val="center"/>
          </w:tcPr>
          <w:p w:rsidR="009C71C2" w:rsidRPr="009C71C2" w:rsidRDefault="009C71C2"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C71C2" w:rsidRPr="009C71C2" w:rsidRDefault="009C71C2"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C71C2" w:rsidRPr="009C71C2" w:rsidRDefault="009C71C2" w:rsidP="00CB3230">
            <w:pPr>
              <w:spacing w:after="0"/>
              <w:ind w:right="-483"/>
              <w:rPr>
                <w:rFonts w:ascii="Times New Roman" w:hAnsi="Times New Roman" w:cs="Times New Roman"/>
                <w:b/>
                <w:color w:val="FF0000"/>
                <w:sz w:val="24"/>
                <w:szCs w:val="24"/>
                <w:lang w:val="kk-KZ"/>
              </w:rPr>
            </w:pPr>
            <w:proofErr w:type="spellStart"/>
            <w:r w:rsidRPr="009C71C2">
              <w:rPr>
                <w:rFonts w:ascii="Times New Roman" w:hAnsi="Times New Roman"/>
                <w:color w:val="000000"/>
                <w:sz w:val="24"/>
                <w:szCs w:val="24"/>
              </w:rPr>
              <w:t>Байгельдинова</w:t>
            </w:r>
            <w:proofErr w:type="spellEnd"/>
            <w:r w:rsidRPr="009C71C2">
              <w:rPr>
                <w:rFonts w:ascii="Times New Roman" w:hAnsi="Times New Roman"/>
                <w:color w:val="000000"/>
                <w:sz w:val="24"/>
                <w:szCs w:val="24"/>
              </w:rPr>
              <w:t xml:space="preserve"> А.И.</w:t>
            </w:r>
          </w:p>
        </w:tc>
        <w:tc>
          <w:tcPr>
            <w:tcW w:w="4252" w:type="dxa"/>
          </w:tcPr>
          <w:p w:rsidR="009C71C2" w:rsidRPr="009C71C2" w:rsidRDefault="009C71C2" w:rsidP="00CB3230">
            <w:pPr>
              <w:spacing w:after="0" w:line="240" w:lineRule="auto"/>
              <w:contextualSpacing/>
              <w:rPr>
                <w:rFonts w:ascii="Times New Roman" w:hAnsi="Times New Roman"/>
                <w:color w:val="000000"/>
                <w:sz w:val="24"/>
                <w:szCs w:val="24"/>
                <w:lang w:val="kk-KZ"/>
              </w:rPr>
            </w:pPr>
            <w:proofErr w:type="spellStart"/>
            <w:r w:rsidRPr="009C71C2">
              <w:rPr>
                <w:rFonts w:ascii="Times New Roman" w:hAnsi="Times New Roman"/>
                <w:color w:val="000000"/>
                <w:sz w:val="24"/>
                <w:szCs w:val="24"/>
              </w:rPr>
              <w:t>И.о</w:t>
            </w:r>
            <w:proofErr w:type="gramStart"/>
            <w:r w:rsidRPr="009C71C2">
              <w:rPr>
                <w:rFonts w:ascii="Times New Roman" w:hAnsi="Times New Roman"/>
                <w:color w:val="000000"/>
                <w:sz w:val="24"/>
                <w:szCs w:val="24"/>
              </w:rPr>
              <w:t>.г</w:t>
            </w:r>
            <w:proofErr w:type="gramEnd"/>
            <w:r w:rsidRPr="009C71C2">
              <w:rPr>
                <w:rFonts w:ascii="Times New Roman" w:hAnsi="Times New Roman"/>
                <w:color w:val="000000"/>
                <w:sz w:val="24"/>
                <w:szCs w:val="24"/>
              </w:rPr>
              <w:t>лавной</w:t>
            </w:r>
            <w:proofErr w:type="spellEnd"/>
            <w:r w:rsidRPr="009C71C2">
              <w:rPr>
                <w:rFonts w:ascii="Times New Roman" w:hAnsi="Times New Roman"/>
                <w:color w:val="000000"/>
                <w:sz w:val="24"/>
                <w:szCs w:val="24"/>
              </w:rPr>
              <w:t xml:space="preserve"> медсестры</w:t>
            </w:r>
          </w:p>
        </w:tc>
      </w:tr>
      <w:tr w:rsidR="009C71C2" w:rsidRPr="009C71C2" w:rsidTr="00CB3230">
        <w:tc>
          <w:tcPr>
            <w:tcW w:w="567" w:type="dxa"/>
            <w:vAlign w:val="center"/>
          </w:tcPr>
          <w:p w:rsidR="009C71C2" w:rsidRPr="009C71C2" w:rsidRDefault="009C71C2"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C71C2" w:rsidRPr="009C71C2" w:rsidRDefault="009C71C2"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C71C2" w:rsidRPr="00AA447B" w:rsidRDefault="00AA447B" w:rsidP="00CB3230">
            <w:pPr>
              <w:spacing w:after="0"/>
              <w:ind w:right="-483"/>
              <w:rPr>
                <w:rFonts w:ascii="Times New Roman" w:hAnsi="Times New Roman" w:cs="Times New Roman"/>
                <w:b/>
                <w:sz w:val="24"/>
                <w:szCs w:val="24"/>
              </w:rPr>
            </w:pPr>
            <w:proofErr w:type="spellStart"/>
            <w:r w:rsidRPr="00AA447B">
              <w:rPr>
                <w:rFonts w:ascii="Times New Roman" w:hAnsi="Times New Roman"/>
                <w:color w:val="000000"/>
                <w:sz w:val="24"/>
                <w:szCs w:val="24"/>
              </w:rPr>
              <w:t>Мухаметжанов</w:t>
            </w:r>
            <w:proofErr w:type="spellEnd"/>
            <w:r w:rsidRPr="00AA447B">
              <w:rPr>
                <w:rFonts w:ascii="Times New Roman" w:hAnsi="Times New Roman"/>
                <w:color w:val="000000"/>
                <w:sz w:val="24"/>
                <w:szCs w:val="24"/>
              </w:rPr>
              <w:t xml:space="preserve"> Б.К.</w:t>
            </w:r>
          </w:p>
        </w:tc>
        <w:tc>
          <w:tcPr>
            <w:tcW w:w="4252" w:type="dxa"/>
          </w:tcPr>
          <w:p w:rsidR="009C71C2" w:rsidRPr="009C71C2" w:rsidRDefault="00AA447B" w:rsidP="00AA447B">
            <w:pPr>
              <w:spacing w:after="0" w:line="240" w:lineRule="auto"/>
              <w:rPr>
                <w:rFonts w:ascii="Times New Roman" w:hAnsi="Times New Roman"/>
                <w:sz w:val="24"/>
                <w:szCs w:val="24"/>
                <w:lang w:val="kk-KZ"/>
              </w:rPr>
            </w:pPr>
            <w:r>
              <w:rPr>
                <w:rFonts w:ascii="Times New Roman" w:hAnsi="Times New Roman"/>
                <w:sz w:val="24"/>
                <w:szCs w:val="24"/>
                <w:lang w:val="kk-KZ"/>
              </w:rPr>
              <w:t>З</w:t>
            </w:r>
            <w:r w:rsidR="009C71C2" w:rsidRPr="009C71C2">
              <w:rPr>
                <w:rFonts w:ascii="Times New Roman" w:hAnsi="Times New Roman"/>
                <w:sz w:val="24"/>
                <w:szCs w:val="24"/>
                <w:lang w:val="kk-KZ"/>
              </w:rPr>
              <w:t>аведующ</w:t>
            </w:r>
            <w:r>
              <w:rPr>
                <w:rFonts w:ascii="Times New Roman" w:hAnsi="Times New Roman"/>
                <w:sz w:val="24"/>
                <w:szCs w:val="24"/>
                <w:lang w:val="kk-KZ"/>
              </w:rPr>
              <w:t>ий</w:t>
            </w:r>
            <w:r w:rsidR="009C71C2" w:rsidRPr="009C71C2">
              <w:rPr>
                <w:rFonts w:ascii="Times New Roman" w:hAnsi="Times New Roman"/>
                <w:sz w:val="24"/>
                <w:szCs w:val="24"/>
                <w:lang w:val="kk-KZ"/>
              </w:rPr>
              <w:t xml:space="preserve">  специализированным  отделением.</w:t>
            </w:r>
          </w:p>
        </w:tc>
      </w:tr>
      <w:tr w:rsidR="009C71C2" w:rsidRPr="009C71C2" w:rsidTr="00CB3230">
        <w:tc>
          <w:tcPr>
            <w:tcW w:w="567" w:type="dxa"/>
            <w:vAlign w:val="center"/>
          </w:tcPr>
          <w:p w:rsidR="009C71C2" w:rsidRPr="009C71C2" w:rsidRDefault="009C71C2" w:rsidP="009C71C2">
            <w:pPr>
              <w:numPr>
                <w:ilvl w:val="0"/>
                <w:numId w:val="7"/>
              </w:numPr>
              <w:spacing w:after="0" w:line="240" w:lineRule="auto"/>
              <w:ind w:left="459" w:right="-483"/>
              <w:rPr>
                <w:rFonts w:ascii="Times New Roman" w:hAnsi="Times New Roman" w:cs="Times New Roman"/>
                <w:sz w:val="24"/>
                <w:szCs w:val="24"/>
              </w:rPr>
            </w:pPr>
          </w:p>
        </w:tc>
        <w:tc>
          <w:tcPr>
            <w:tcW w:w="1993" w:type="dxa"/>
          </w:tcPr>
          <w:p w:rsidR="009C71C2" w:rsidRPr="009C71C2" w:rsidRDefault="009C71C2" w:rsidP="00CB3230">
            <w:pPr>
              <w:spacing w:after="0"/>
              <w:ind w:right="-483"/>
              <w:rPr>
                <w:rFonts w:ascii="Times New Roman" w:hAnsi="Times New Roman" w:cs="Times New Roman"/>
                <w:b/>
                <w:sz w:val="24"/>
                <w:szCs w:val="24"/>
              </w:rPr>
            </w:pPr>
            <w:r w:rsidRPr="009C71C2">
              <w:rPr>
                <w:rFonts w:ascii="Times New Roman" w:hAnsi="Times New Roman" w:cs="Times New Roman"/>
                <w:b/>
                <w:sz w:val="24"/>
                <w:szCs w:val="24"/>
              </w:rPr>
              <w:t>Член комиссии</w:t>
            </w:r>
          </w:p>
        </w:tc>
        <w:tc>
          <w:tcPr>
            <w:tcW w:w="2543" w:type="dxa"/>
            <w:vAlign w:val="center"/>
          </w:tcPr>
          <w:p w:rsidR="009C71C2" w:rsidRPr="009C71C2" w:rsidRDefault="009C71C2" w:rsidP="00CB3230">
            <w:pPr>
              <w:spacing w:after="0"/>
              <w:ind w:right="-483"/>
              <w:rPr>
                <w:rFonts w:ascii="Times New Roman" w:hAnsi="Times New Roman" w:cs="Times New Roman"/>
                <w:b/>
                <w:color w:val="FF0000"/>
                <w:sz w:val="24"/>
                <w:szCs w:val="24"/>
                <w:lang w:val="kk-KZ"/>
              </w:rPr>
            </w:pPr>
            <w:r w:rsidRPr="009C71C2">
              <w:rPr>
                <w:rFonts w:ascii="Times New Roman" w:hAnsi="Times New Roman"/>
                <w:sz w:val="24"/>
                <w:szCs w:val="24"/>
                <w:lang w:val="kk-KZ"/>
              </w:rPr>
              <w:t>Бапышева А.М.</w:t>
            </w:r>
          </w:p>
        </w:tc>
        <w:tc>
          <w:tcPr>
            <w:tcW w:w="4252" w:type="dxa"/>
          </w:tcPr>
          <w:p w:rsidR="009C71C2" w:rsidRPr="009C71C2" w:rsidRDefault="009C71C2" w:rsidP="00CB3230">
            <w:pPr>
              <w:spacing w:after="0"/>
              <w:rPr>
                <w:rFonts w:ascii="Times New Roman" w:hAnsi="Times New Roman" w:cs="Times New Roman"/>
                <w:sz w:val="24"/>
                <w:szCs w:val="24"/>
              </w:rPr>
            </w:pPr>
            <w:r w:rsidRPr="009C71C2">
              <w:rPr>
                <w:rFonts w:ascii="Times New Roman" w:hAnsi="Times New Roman"/>
                <w:sz w:val="24"/>
                <w:szCs w:val="24"/>
                <w:lang w:val="kk-KZ"/>
              </w:rPr>
              <w:t>врач функциональной  диагностики</w:t>
            </w:r>
          </w:p>
        </w:tc>
      </w:tr>
    </w:tbl>
    <w:p w:rsidR="009C71C2" w:rsidRPr="009C71C2" w:rsidRDefault="009C71C2" w:rsidP="009C71C2">
      <w:pPr>
        <w:shd w:val="clear" w:color="auto" w:fill="FFFFFF"/>
        <w:spacing w:after="0" w:line="240" w:lineRule="atLeast"/>
        <w:jc w:val="both"/>
        <w:textAlignment w:val="baseline"/>
        <w:rPr>
          <w:rFonts w:ascii="Times New Roman" w:hAnsi="Times New Roman" w:cs="Times New Roman"/>
          <w:b/>
          <w:color w:val="000000"/>
          <w:spacing w:val="1"/>
          <w:sz w:val="24"/>
          <w:szCs w:val="24"/>
          <w:shd w:val="clear" w:color="auto" w:fill="FFFFFF"/>
        </w:rPr>
      </w:pPr>
    </w:p>
    <w:tbl>
      <w:tblPr>
        <w:tblStyle w:val="a5"/>
        <w:tblW w:w="0" w:type="auto"/>
        <w:tblInd w:w="250" w:type="dxa"/>
        <w:tblLook w:val="04A0" w:firstRow="1" w:lastRow="0" w:firstColumn="1" w:lastColumn="0" w:noHBand="0" w:noVBand="1"/>
      </w:tblPr>
      <w:tblGrid>
        <w:gridCol w:w="2552"/>
        <w:gridCol w:w="2551"/>
        <w:gridCol w:w="4218"/>
      </w:tblGrid>
      <w:tr w:rsidR="009C71C2" w:rsidTr="009C71C2">
        <w:tc>
          <w:tcPr>
            <w:tcW w:w="2552" w:type="dxa"/>
          </w:tcPr>
          <w:p w:rsidR="009C71C2" w:rsidRPr="009C71C2" w:rsidRDefault="009C71C2" w:rsidP="009C71C2">
            <w:pPr>
              <w:spacing w:line="240" w:lineRule="atLeast"/>
              <w:jc w:val="both"/>
              <w:textAlignment w:val="baseline"/>
              <w:rPr>
                <w:rFonts w:ascii="Times New Roman" w:hAnsi="Times New Roman" w:cs="Times New Roman"/>
                <w:b/>
                <w:color w:val="000000"/>
                <w:spacing w:val="1"/>
                <w:sz w:val="24"/>
                <w:szCs w:val="24"/>
                <w:shd w:val="clear" w:color="auto" w:fill="FFFFFF"/>
              </w:rPr>
            </w:pPr>
            <w:r w:rsidRPr="009C71C2">
              <w:rPr>
                <w:rFonts w:ascii="Times New Roman" w:hAnsi="Times New Roman" w:cs="Times New Roman"/>
                <w:b/>
                <w:color w:val="000000"/>
                <w:spacing w:val="1"/>
                <w:sz w:val="24"/>
                <w:szCs w:val="24"/>
                <w:shd w:val="clear" w:color="auto" w:fill="FFFFFF"/>
              </w:rPr>
              <w:t xml:space="preserve">Секретарь </w:t>
            </w:r>
            <w:r w:rsidRPr="009C71C2">
              <w:rPr>
                <w:rFonts w:ascii="Times New Roman" w:hAnsi="Times New Roman" w:cs="Times New Roman"/>
                <w:b/>
                <w:color w:val="000000"/>
                <w:spacing w:val="1"/>
                <w:sz w:val="24"/>
                <w:szCs w:val="24"/>
                <w:shd w:val="clear" w:color="auto" w:fill="FFFFFF"/>
              </w:rPr>
              <w:lastRenderedPageBreak/>
              <w:t>тендерной комиссии</w:t>
            </w:r>
          </w:p>
        </w:tc>
        <w:tc>
          <w:tcPr>
            <w:tcW w:w="2551" w:type="dxa"/>
          </w:tcPr>
          <w:p w:rsidR="009C71C2" w:rsidRPr="009C71C2" w:rsidRDefault="009C71C2" w:rsidP="009C71C2">
            <w:pPr>
              <w:spacing w:line="240" w:lineRule="atLeast"/>
              <w:jc w:val="both"/>
              <w:textAlignment w:val="baseline"/>
              <w:rPr>
                <w:rFonts w:ascii="Times New Roman" w:hAnsi="Times New Roman" w:cs="Times New Roman"/>
                <w:color w:val="000000"/>
                <w:spacing w:val="1"/>
                <w:sz w:val="24"/>
                <w:szCs w:val="24"/>
                <w:shd w:val="clear" w:color="auto" w:fill="FFFFFF"/>
              </w:rPr>
            </w:pPr>
            <w:r w:rsidRPr="009C71C2">
              <w:rPr>
                <w:rFonts w:ascii="Times New Roman" w:hAnsi="Times New Roman" w:cs="Times New Roman"/>
                <w:color w:val="000000"/>
                <w:spacing w:val="1"/>
                <w:sz w:val="24"/>
                <w:szCs w:val="24"/>
                <w:shd w:val="clear" w:color="auto" w:fill="FFFFFF"/>
              </w:rPr>
              <w:lastRenderedPageBreak/>
              <w:t>Рахметова Н.А.</w:t>
            </w:r>
          </w:p>
        </w:tc>
        <w:tc>
          <w:tcPr>
            <w:tcW w:w="4218" w:type="dxa"/>
          </w:tcPr>
          <w:p w:rsidR="009C71C2" w:rsidRDefault="009C71C2" w:rsidP="009C71C2">
            <w:pPr>
              <w:spacing w:line="240" w:lineRule="atLeast"/>
              <w:jc w:val="both"/>
              <w:textAlignment w:val="baseline"/>
              <w:rPr>
                <w:rFonts w:ascii="Times New Roman" w:hAnsi="Times New Roman" w:cs="Times New Roman"/>
                <w:b/>
                <w:color w:val="000000"/>
                <w:spacing w:val="1"/>
                <w:sz w:val="24"/>
                <w:szCs w:val="24"/>
                <w:shd w:val="clear" w:color="auto" w:fill="FFFFFF"/>
              </w:rPr>
            </w:pPr>
            <w:r w:rsidRPr="009C71C2">
              <w:rPr>
                <w:rFonts w:ascii="Times New Roman" w:eastAsia="Times New Roman" w:hAnsi="Times New Roman" w:cs="Times New Roman"/>
                <w:color w:val="000000"/>
                <w:spacing w:val="1"/>
                <w:sz w:val="24"/>
                <w:szCs w:val="24"/>
              </w:rPr>
              <w:t xml:space="preserve">бухгалтер  по государственным </w:t>
            </w:r>
            <w:r w:rsidRPr="009C71C2">
              <w:rPr>
                <w:rFonts w:ascii="Times New Roman" w:eastAsia="Times New Roman" w:hAnsi="Times New Roman" w:cs="Times New Roman"/>
                <w:color w:val="000000"/>
                <w:spacing w:val="1"/>
                <w:sz w:val="24"/>
                <w:szCs w:val="24"/>
              </w:rPr>
              <w:lastRenderedPageBreak/>
              <w:t>закупкам</w:t>
            </w:r>
          </w:p>
        </w:tc>
      </w:tr>
    </w:tbl>
    <w:p w:rsidR="00CD6AA7" w:rsidRDefault="00CD6AA7"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p>
    <w:p w:rsidR="00B93563" w:rsidRPr="00B93563" w:rsidRDefault="00B93563" w:rsidP="00CD4B0C">
      <w:pPr>
        <w:pStyle w:val="a8"/>
        <w:ind w:firstLine="708"/>
        <w:jc w:val="both"/>
        <w:rPr>
          <w:b/>
          <w:color w:val="000000"/>
          <w:spacing w:val="1"/>
        </w:rPr>
      </w:pPr>
      <w:proofErr w:type="gramStart"/>
      <w:r w:rsidRPr="00CD4B0C">
        <w:rPr>
          <w:b/>
          <w:color w:val="000000"/>
          <w:spacing w:val="1"/>
        </w:rPr>
        <w:t>Потенциальный поставщик не участвует в закупе, регулируемом Правилами</w:t>
      </w:r>
      <w:r w:rsidR="00CD4B0C" w:rsidRPr="00CD4B0C">
        <w:rPr>
          <w:b/>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w:t>
      </w:r>
      <w:r w:rsidR="005A38BF" w:rsidRPr="005A38BF">
        <w:rPr>
          <w:b/>
          <w:color w:val="000000"/>
          <w:spacing w:val="1"/>
          <w:shd w:val="clear" w:color="auto" w:fill="FFFFFF"/>
        </w:rPr>
        <w:t>, утвержденных Постановлением правительства Республики Казахстан</w:t>
      </w:r>
      <w:proofErr w:type="gramEnd"/>
      <w:r w:rsidR="005A38BF" w:rsidRPr="005A38BF">
        <w:rPr>
          <w:b/>
          <w:color w:val="000000"/>
          <w:spacing w:val="1"/>
          <w:shd w:val="clear" w:color="auto" w:fill="FFFFFF"/>
        </w:rPr>
        <w:t xml:space="preserve"> от 04 июня 2021 года № 375 (далее – Правила)</w:t>
      </w:r>
      <w:r w:rsidRPr="005A38BF">
        <w:rPr>
          <w:b/>
          <w:color w:val="000000"/>
          <w:spacing w:val="1"/>
        </w:rPr>
        <w:t>,</w:t>
      </w:r>
      <w:r w:rsidRPr="00B93563">
        <w:rPr>
          <w:b/>
          <w:color w:val="000000"/>
          <w:spacing w:val="1"/>
        </w:rPr>
        <w:t xml:space="preserve"> а его заявка на участие в закупе подлежит отклонению, если потенциальный поставщик аффилирован </w:t>
      </w:r>
      <w:proofErr w:type="gramStart"/>
      <w:r w:rsidRPr="00B93563">
        <w:rPr>
          <w:b/>
          <w:color w:val="000000"/>
          <w:spacing w:val="1"/>
        </w:rPr>
        <w:t>с</w:t>
      </w:r>
      <w:proofErr w:type="gramEnd"/>
      <w:r w:rsidRPr="00B93563">
        <w:rPr>
          <w:b/>
          <w:color w:val="000000"/>
          <w:spacing w:val="1"/>
        </w:rPr>
        <w:t>:</w:t>
      </w:r>
    </w:p>
    <w:p w:rsidR="00B93563" w:rsidRPr="00B93563"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1)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w:t>
      </w:r>
    </w:p>
    <w:p w:rsidR="00B93563" w:rsidRPr="00B93563"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2) членами тендерной комиссии;</w:t>
      </w:r>
    </w:p>
    <w:p w:rsidR="00B93563" w:rsidRPr="00B93563" w:rsidRDefault="00B93563" w:rsidP="006E5884">
      <w:pPr>
        <w:pStyle w:val="a3"/>
        <w:shd w:val="clear" w:color="auto" w:fill="FFFFFF"/>
        <w:spacing w:before="0" w:beforeAutospacing="0" w:after="0" w:afterAutospacing="0" w:line="240" w:lineRule="atLeast"/>
        <w:ind w:firstLine="708"/>
        <w:jc w:val="both"/>
        <w:textAlignment w:val="baseline"/>
        <w:rPr>
          <w:b/>
          <w:color w:val="000000"/>
          <w:spacing w:val="1"/>
        </w:rPr>
      </w:pPr>
      <w:r w:rsidRPr="00B93563">
        <w:rPr>
          <w:b/>
          <w:color w:val="000000"/>
          <w:spacing w:val="1"/>
        </w:rPr>
        <w:t>3) секретарем тендерной комиссии.</w:t>
      </w:r>
    </w:p>
    <w:p w:rsidR="00B93563" w:rsidRPr="00E05ACE" w:rsidRDefault="00B93563" w:rsidP="00E05ACE">
      <w:pPr>
        <w:shd w:val="clear" w:color="auto" w:fill="FFFFFF"/>
        <w:spacing w:after="0" w:line="240" w:lineRule="atLeast"/>
        <w:jc w:val="both"/>
        <w:textAlignment w:val="baseline"/>
        <w:rPr>
          <w:rFonts w:ascii="Times New Roman" w:hAnsi="Times New Roman" w:cs="Times New Roman"/>
          <w:color w:val="000000"/>
          <w:spacing w:val="1"/>
          <w:sz w:val="24"/>
          <w:szCs w:val="24"/>
          <w:shd w:val="clear" w:color="auto" w:fill="FFFFFF"/>
        </w:rPr>
      </w:pPr>
    </w:p>
    <w:p w:rsidR="00B93563" w:rsidRPr="009F0AD4" w:rsidRDefault="00B93563" w:rsidP="00B93563">
      <w:pPr>
        <w:pStyle w:val="a3"/>
        <w:shd w:val="clear" w:color="auto" w:fill="FFFFFF"/>
        <w:spacing w:before="0" w:beforeAutospacing="0" w:after="0" w:afterAutospacing="0" w:line="240" w:lineRule="atLeast"/>
        <w:ind w:firstLine="708"/>
        <w:jc w:val="both"/>
        <w:textAlignment w:val="baseline"/>
        <w:rPr>
          <w:b/>
          <w:i/>
          <w:color w:val="000000"/>
          <w:spacing w:val="1"/>
        </w:rPr>
      </w:pPr>
      <w:r w:rsidRPr="009F0AD4">
        <w:rPr>
          <w:b/>
          <w:i/>
          <w:color w:val="000000"/>
          <w:spacing w:val="1"/>
        </w:rPr>
        <w:t>Потенциальный поставщик не участвует в закупе, если:</w:t>
      </w:r>
    </w:p>
    <w:p w:rsidR="00B93563" w:rsidRPr="00E05ACE" w:rsidRDefault="00B93563" w:rsidP="00B93563">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Pr="00E05ACE">
        <w:rPr>
          <w:color w:val="000000"/>
          <w:spacing w:val="1"/>
        </w:rPr>
        <w:t>) близкие родственники, супруг (супруга), близкие родственники супруга (супруги) первых руководителей потенциального поставщика и (или) уполномоченного представителя потенциального поставщика обладают правом принимать решение о выборе поставщика либо являются представителем заказчика, организатора закупа или единого дистрибьютора в проводимом закупе;</w:t>
      </w:r>
    </w:p>
    <w:p w:rsidR="00B93563" w:rsidRPr="00E05ACE" w:rsidRDefault="00B93563" w:rsidP="00B93563">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финансово-хозяйственная деятельность потенциального поставщика или поставщика приостановлена в соответствии с законодательством Республики Казахстан либо законодательством государства потенциального поставщика-нерезидента Республики Казахстан.</w:t>
      </w:r>
    </w:p>
    <w:p w:rsidR="00B93563" w:rsidRPr="00E05ACE" w:rsidRDefault="00B93563" w:rsidP="00B93563">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601B52" w:rsidRDefault="00CD6AA7" w:rsidP="00E05ACE">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601B52">
        <w:rPr>
          <w:rFonts w:ascii="Times New Roman" w:eastAsia="Times New Roman" w:hAnsi="Times New Roman" w:cs="Times New Roman"/>
          <w:b/>
          <w:bCs/>
          <w:color w:val="000000"/>
          <w:spacing w:val="1"/>
          <w:sz w:val="24"/>
          <w:szCs w:val="24"/>
          <w:bdr w:val="none" w:sz="0" w:space="0" w:color="auto" w:frame="1"/>
          <w:lang w:eastAsia="ru-RU"/>
        </w:rPr>
        <w:t>1</w:t>
      </w:r>
      <w:r w:rsidR="00C354FC" w:rsidRPr="00601B52">
        <w:rPr>
          <w:rFonts w:ascii="Times New Roman" w:eastAsia="Times New Roman" w:hAnsi="Times New Roman" w:cs="Times New Roman"/>
          <w:b/>
          <w:bCs/>
          <w:color w:val="000000"/>
          <w:spacing w:val="1"/>
          <w:sz w:val="24"/>
          <w:szCs w:val="24"/>
          <w:bdr w:val="none" w:sz="0" w:space="0" w:color="auto" w:frame="1"/>
          <w:lang w:eastAsia="ru-RU"/>
        </w:rPr>
        <w:t>. </w:t>
      </w:r>
      <w:r w:rsidR="00C354FC" w:rsidRPr="00601B52">
        <w:rPr>
          <w:rFonts w:ascii="Times New Roman" w:eastAsia="Times New Roman" w:hAnsi="Times New Roman" w:cs="Times New Roman"/>
          <w:b/>
          <w:color w:val="000000"/>
          <w:spacing w:val="1"/>
          <w:sz w:val="24"/>
          <w:szCs w:val="24"/>
          <w:lang w:eastAsia="ru-RU"/>
        </w:rPr>
        <w:t>Общие положения</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524551" w:rsidRPr="00E05ACE">
        <w:rPr>
          <w:rFonts w:ascii="Times New Roman" w:eastAsia="Times New Roman" w:hAnsi="Times New Roman" w:cs="Times New Roman"/>
          <w:color w:val="000000"/>
          <w:spacing w:val="1"/>
          <w:sz w:val="24"/>
          <w:szCs w:val="24"/>
          <w:lang w:eastAsia="ru-RU"/>
        </w:rPr>
        <w:t xml:space="preserve">Тендер </w:t>
      </w:r>
      <w:r w:rsidRPr="00E05ACE">
        <w:rPr>
          <w:rFonts w:ascii="Times New Roman" w:eastAsia="Times New Roman" w:hAnsi="Times New Roman" w:cs="Times New Roman"/>
          <w:color w:val="000000"/>
          <w:spacing w:val="1"/>
          <w:sz w:val="24"/>
          <w:szCs w:val="24"/>
          <w:lang w:eastAsia="ru-RU"/>
        </w:rPr>
        <w:t>проводится с целью выбора поставщика (</w:t>
      </w:r>
      <w:proofErr w:type="spellStart"/>
      <w:r w:rsidRPr="00E05ACE">
        <w:rPr>
          <w:rFonts w:ascii="Times New Roman" w:eastAsia="Times New Roman" w:hAnsi="Times New Roman" w:cs="Times New Roman"/>
          <w:color w:val="000000"/>
          <w:spacing w:val="1"/>
          <w:sz w:val="24"/>
          <w:szCs w:val="24"/>
          <w:lang w:eastAsia="ru-RU"/>
        </w:rPr>
        <w:t>ов</w:t>
      </w:r>
      <w:proofErr w:type="spellEnd"/>
      <w:r w:rsidRPr="00E05ACE">
        <w:rPr>
          <w:rFonts w:ascii="Times New Roman" w:eastAsia="Times New Roman" w:hAnsi="Times New Roman" w:cs="Times New Roman"/>
          <w:color w:val="000000"/>
          <w:spacing w:val="1"/>
          <w:sz w:val="24"/>
          <w:szCs w:val="24"/>
          <w:lang w:eastAsia="ru-RU"/>
        </w:rPr>
        <w:t xml:space="preserve">) </w:t>
      </w:r>
      <w:r w:rsidR="002E4812">
        <w:rPr>
          <w:rFonts w:ascii="Times New Roman" w:eastAsia="Times New Roman" w:hAnsi="Times New Roman" w:cs="Times New Roman"/>
          <w:color w:val="000000"/>
          <w:spacing w:val="1"/>
          <w:sz w:val="24"/>
          <w:szCs w:val="24"/>
          <w:lang w:val="kk-KZ" w:eastAsia="ru-RU"/>
        </w:rPr>
        <w:t>лекарственных сре</w:t>
      </w:r>
      <w:proofErr w:type="gramStart"/>
      <w:r w:rsidR="002E4812">
        <w:rPr>
          <w:rFonts w:ascii="Times New Roman" w:eastAsia="Times New Roman" w:hAnsi="Times New Roman" w:cs="Times New Roman"/>
          <w:color w:val="000000"/>
          <w:spacing w:val="1"/>
          <w:sz w:val="24"/>
          <w:szCs w:val="24"/>
          <w:lang w:val="kk-KZ" w:eastAsia="ru-RU"/>
        </w:rPr>
        <w:t>дств</w:t>
      </w:r>
      <w:r w:rsidR="000D60BE">
        <w:rPr>
          <w:rFonts w:ascii="Times New Roman" w:eastAsia="Times New Roman" w:hAnsi="Times New Roman" w:cs="Times New Roman"/>
          <w:color w:val="000000"/>
          <w:spacing w:val="1"/>
          <w:sz w:val="24"/>
          <w:szCs w:val="24"/>
          <w:lang w:val="kk-KZ" w:eastAsia="ru-RU"/>
        </w:rPr>
        <w:t xml:space="preserve"> </w:t>
      </w:r>
      <w:r w:rsidR="00773D78" w:rsidRPr="00E05ACE">
        <w:rPr>
          <w:rFonts w:ascii="Times New Roman" w:eastAsia="Times New Roman" w:hAnsi="Times New Roman" w:cs="Times New Roman"/>
          <w:color w:val="000000"/>
          <w:spacing w:val="1"/>
          <w:sz w:val="24"/>
          <w:szCs w:val="24"/>
          <w:lang w:eastAsia="ru-RU"/>
        </w:rPr>
        <w:t>в с</w:t>
      </w:r>
      <w:proofErr w:type="gramEnd"/>
      <w:r w:rsidR="00773D78" w:rsidRPr="00E05ACE">
        <w:rPr>
          <w:rFonts w:ascii="Times New Roman" w:eastAsia="Times New Roman" w:hAnsi="Times New Roman" w:cs="Times New Roman"/>
          <w:color w:val="000000"/>
          <w:spacing w:val="1"/>
          <w:sz w:val="24"/>
          <w:szCs w:val="24"/>
          <w:lang w:eastAsia="ru-RU"/>
        </w:rPr>
        <w:t>оответствии с требованиями, установленными</w:t>
      </w:r>
      <w:r w:rsidR="00773D78" w:rsidRPr="00E05ACE">
        <w:rPr>
          <w:rFonts w:ascii="Times New Roman" w:hAnsi="Times New Roman" w:cs="Times New Roman"/>
          <w:color w:val="000000"/>
          <w:spacing w:val="1"/>
          <w:sz w:val="24"/>
          <w:szCs w:val="24"/>
          <w:shd w:val="clear" w:color="auto" w:fill="FFFFFF"/>
        </w:rPr>
        <w:t xml:space="preserve"> Правилами</w:t>
      </w:r>
      <w:r w:rsidRPr="00E05ACE">
        <w:rPr>
          <w:rFonts w:ascii="Times New Roman" w:eastAsia="Times New Roman" w:hAnsi="Times New Roman" w:cs="Times New Roman"/>
          <w:color w:val="000000"/>
          <w:spacing w:val="1"/>
          <w:sz w:val="24"/>
          <w:szCs w:val="24"/>
          <w:lang w:eastAsia="ru-RU"/>
        </w:rPr>
        <w:t>.</w:t>
      </w:r>
    </w:p>
    <w:p w:rsidR="00247563" w:rsidRPr="00BD10AC" w:rsidRDefault="00C354FC" w:rsidP="00247563">
      <w:pPr>
        <w:pStyle w:val="13"/>
        <w:ind w:firstLine="708"/>
        <w:jc w:val="both"/>
        <w:rPr>
          <w:b/>
          <w:color w:val="000000"/>
          <w:spacing w:val="1"/>
        </w:rPr>
      </w:pPr>
      <w:r w:rsidRPr="00971A23">
        <w:rPr>
          <w:color w:val="000000"/>
          <w:spacing w:val="1"/>
        </w:rPr>
        <w:t xml:space="preserve">2. Сумма, выделенная для данного </w:t>
      </w:r>
      <w:r w:rsidR="00524551" w:rsidRPr="00971A23">
        <w:rPr>
          <w:color w:val="000000"/>
          <w:spacing w:val="1"/>
        </w:rPr>
        <w:t>тендера</w:t>
      </w:r>
      <w:r w:rsidRPr="00971A23">
        <w:rPr>
          <w:color w:val="000000"/>
          <w:spacing w:val="1"/>
        </w:rPr>
        <w:t xml:space="preserve"> по закупкам товара, составляет </w:t>
      </w:r>
      <w:r w:rsidR="00247563" w:rsidRPr="00012773">
        <w:rPr>
          <w:b/>
          <w:color w:val="000000"/>
          <w:spacing w:val="1"/>
        </w:rPr>
        <w:t>по</w:t>
      </w:r>
      <w:r w:rsidR="00247563" w:rsidRPr="00BD10AC">
        <w:rPr>
          <w:color w:val="000000"/>
          <w:spacing w:val="1"/>
        </w:rPr>
        <w:t xml:space="preserve"> </w:t>
      </w:r>
      <w:r w:rsidR="00247563" w:rsidRPr="00BD10AC">
        <w:rPr>
          <w:b/>
          <w:color w:val="000000"/>
          <w:spacing w:val="1"/>
        </w:rPr>
        <w:t xml:space="preserve">лоту №1 </w:t>
      </w:r>
      <w:r w:rsidR="00247563" w:rsidRPr="00BD10AC">
        <w:rPr>
          <w:b/>
          <w:color w:val="000000"/>
        </w:rPr>
        <w:t xml:space="preserve">Электрокардиограф 12-канальный </w:t>
      </w:r>
      <w:r w:rsidR="00247563" w:rsidRPr="00BD10AC">
        <w:rPr>
          <w:b/>
          <w:color w:val="000000"/>
          <w:lang w:val="kk-KZ"/>
        </w:rPr>
        <w:t xml:space="preserve"> в  количестве  1 единица на сумму </w:t>
      </w:r>
      <w:r w:rsidR="00247563" w:rsidRPr="00BD10AC">
        <w:rPr>
          <w:b/>
          <w:color w:val="000000"/>
        </w:rPr>
        <w:t>999 000,</w:t>
      </w:r>
      <w:r w:rsidR="00247563">
        <w:rPr>
          <w:b/>
          <w:color w:val="000000"/>
        </w:rPr>
        <w:t xml:space="preserve"> 00</w:t>
      </w:r>
      <w:proofErr w:type="gramStart"/>
      <w:r w:rsidR="00247563">
        <w:rPr>
          <w:b/>
          <w:color w:val="000000"/>
        </w:rPr>
        <w:t>/Д</w:t>
      </w:r>
      <w:proofErr w:type="gramEnd"/>
      <w:r w:rsidR="00247563">
        <w:rPr>
          <w:b/>
          <w:color w:val="000000"/>
        </w:rPr>
        <w:t>евятьсот девяносто  девять тысяч/</w:t>
      </w:r>
      <w:r w:rsidR="00247563" w:rsidRPr="00BD10AC">
        <w:rPr>
          <w:b/>
          <w:color w:val="000000"/>
        </w:rPr>
        <w:t xml:space="preserve"> </w:t>
      </w:r>
      <w:r w:rsidR="00247563" w:rsidRPr="00BD10AC">
        <w:rPr>
          <w:b/>
          <w:bCs/>
        </w:rPr>
        <w:t>тенге</w:t>
      </w:r>
      <w:r w:rsidR="00247563">
        <w:rPr>
          <w:b/>
          <w:bCs/>
        </w:rPr>
        <w:t xml:space="preserve"> 00 </w:t>
      </w:r>
      <w:proofErr w:type="spellStart"/>
      <w:r w:rsidR="00247563">
        <w:rPr>
          <w:b/>
          <w:bCs/>
        </w:rPr>
        <w:t>тиын</w:t>
      </w:r>
      <w:proofErr w:type="spellEnd"/>
      <w:r w:rsidR="00247563">
        <w:rPr>
          <w:b/>
          <w:bCs/>
        </w:rPr>
        <w:t>.</w:t>
      </w:r>
    </w:p>
    <w:p w:rsidR="001017E4" w:rsidRPr="00E05ACE" w:rsidRDefault="00A571D4" w:rsidP="00A571D4">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 xml:space="preserve">3. </w:t>
      </w:r>
      <w:r w:rsidR="001017E4" w:rsidRPr="00E05ACE">
        <w:rPr>
          <w:color w:val="000000"/>
          <w:spacing w:val="1"/>
        </w:rPr>
        <w:t>Потенциальный поставщик, участвующий в закупе, соответствует следующим квалификационным требованиям:</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правоспособность (для юридических лиц), гражданская дееспособность (для физических лиц, осуществляющих предпринимательскую деятельность);</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правоспособность на осуществление соответствующей фармацевтической деятельности;</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 аффилирован с членами и секретарем тендерной комиссии (комиссии), а также представителями заказчика, организатора закупа или единого дистрибьютора, которые имеют право прямо и (или) косвенно принимать решения и (или) оказывать влияние на принимаемые решения тендерной комиссией (комиссии);</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отсутствие задолженности в бюджет, задолженности по обязательным пенсионным взносам, обязательным профессиональным пенсионным взносам, социальным отчислениям и отчислениям и (или) взносам на обязательное социальное медицинское страхование;</w:t>
      </w:r>
    </w:p>
    <w:p w:rsidR="001017E4" w:rsidRPr="00E05ACE" w:rsidRDefault="001017E4"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не подлежит процедуре банкротства либо ликвидации.</w:t>
      </w:r>
    </w:p>
    <w:p w:rsidR="00E05ACE" w:rsidRPr="00E05ACE" w:rsidRDefault="00A571D4" w:rsidP="00A571D4">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lastRenderedPageBreak/>
        <w:t xml:space="preserve">4. </w:t>
      </w:r>
      <w:r w:rsidR="00E05ACE" w:rsidRPr="00E05ACE">
        <w:rPr>
          <w:color w:val="000000"/>
          <w:spacing w:val="1"/>
        </w:rPr>
        <w:t>К закупаемым лекарственным средствам и медицинским изделиям, предназначенным для оказания гарантированного объема бесплатной медицинской помощи и (или) медицинской помощи в системе обязательного социального медицинского страхования, предъявляются следующие требования:</w:t>
      </w:r>
    </w:p>
    <w:p w:rsidR="00E05ACE" w:rsidRPr="00E05ACE" w:rsidRDefault="00E05ACE" w:rsidP="00A571D4">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1) наличие государственной регистрации в Республике Казахстан в соответствии с положениями Кодекса и порядке, определенном уполномоченным органом в области здравоохранения, за исключением лекарственных препаратов, изготовленных в аптеках, </w:t>
      </w:r>
      <w:proofErr w:type="spellStart"/>
      <w:r w:rsidRPr="00E05ACE">
        <w:rPr>
          <w:color w:val="000000"/>
          <w:spacing w:val="1"/>
        </w:rPr>
        <w:t>орфанных</w:t>
      </w:r>
      <w:proofErr w:type="spellEnd"/>
      <w:r w:rsidRPr="00E05ACE">
        <w:rPr>
          <w:color w:val="000000"/>
          <w:spacing w:val="1"/>
        </w:rPr>
        <w:t xml:space="preserve"> препаратов, включенных в перечень </w:t>
      </w:r>
      <w:proofErr w:type="spellStart"/>
      <w:r w:rsidRPr="00E05ACE">
        <w:rPr>
          <w:color w:val="000000"/>
          <w:spacing w:val="1"/>
        </w:rPr>
        <w:t>орфанных</w:t>
      </w:r>
      <w:proofErr w:type="spellEnd"/>
      <w:r w:rsidRPr="00E05ACE">
        <w:rPr>
          <w:color w:val="000000"/>
          <w:spacing w:val="1"/>
        </w:rPr>
        <w:t xml:space="preserve"> препаратов, утвержденный уполномоченным органом в области здравоохранения, незарегистрированных лекарственных средств, медицинских изделий, ввезенных на территорию Республики Казахстан на основании заключения (разрешительного документа), выданного уполномоченным органом в области здравоохранения, комплектующих, входящих в состав изделия медицинского назначения и не используемых в качестве самостоятельного изделия или устройства; в случае закупа медицинской техники в специальном транспортном средстве – государственная регистрация в Республике Казахстан в качестве единого передвижного медицинского комплекса.</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Отсутствие необходимости регистрации комплектующего медицинской техники (комплекта поставки) подтверждается письмом экспертной организации или уполномоченного органа в области здравоохранения;</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2) соответствие характеристики или технической спецификации условиям объявления или приглашения </w:t>
      </w:r>
      <w:proofErr w:type="gramStart"/>
      <w:r w:rsidRPr="00E05ACE">
        <w:rPr>
          <w:color w:val="000000"/>
          <w:spacing w:val="1"/>
        </w:rPr>
        <w:t>на</w:t>
      </w:r>
      <w:proofErr w:type="gramEnd"/>
      <w:r w:rsidRPr="00E05ACE">
        <w:rPr>
          <w:color w:val="000000"/>
          <w:spacing w:val="1"/>
        </w:rPr>
        <w:t xml:space="preserve"> закуп.</w:t>
      </w:r>
    </w:p>
    <w:p w:rsidR="00E05ACE" w:rsidRP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w:t>
      </w:r>
      <w:proofErr w:type="gramStart"/>
      <w:r w:rsidRPr="00E05ACE">
        <w:rPr>
          <w:color w:val="000000"/>
          <w:spacing w:val="1"/>
        </w:rPr>
        <w:t>,</w:t>
      </w:r>
      <w:proofErr w:type="gramEnd"/>
      <w:r w:rsidRPr="00E05ACE">
        <w:rPr>
          <w:color w:val="000000"/>
          <w:spacing w:val="1"/>
        </w:rPr>
        <w:t xml:space="preserve"> допускается превышение предлагаемых функциональных, технических, качественных и эксплуатационных характеристик медицинской техники требованиям технической спецификации;</w:t>
      </w:r>
    </w:p>
    <w:p w:rsidR="00E05ACE" w:rsidRDefault="00E05ACE" w:rsidP="00601B52">
      <w:pPr>
        <w:pStyle w:val="a3"/>
        <w:shd w:val="clear" w:color="auto" w:fill="FFFFFF"/>
        <w:spacing w:before="0" w:beforeAutospacing="0" w:after="0" w:afterAutospacing="0" w:line="240" w:lineRule="atLeast"/>
        <w:ind w:firstLine="708"/>
        <w:jc w:val="both"/>
        <w:textAlignment w:val="baseline"/>
        <w:rPr>
          <w:color w:val="000000"/>
          <w:spacing w:val="1"/>
        </w:rPr>
      </w:pPr>
      <w:proofErr w:type="gramStart"/>
      <w:r w:rsidRPr="00E05ACE">
        <w:rPr>
          <w:color w:val="000000"/>
          <w:spacing w:val="1"/>
        </w:rPr>
        <w:t xml:space="preserve">3) </w:t>
      </w:r>
      <w:proofErr w:type="spellStart"/>
      <w:r w:rsidRPr="00E05ACE">
        <w:rPr>
          <w:color w:val="000000"/>
          <w:spacing w:val="1"/>
        </w:rPr>
        <w:t>непревышение</w:t>
      </w:r>
      <w:proofErr w:type="spellEnd"/>
      <w:r w:rsidRPr="00E05ACE">
        <w:rPr>
          <w:color w:val="000000"/>
          <w:spacing w:val="1"/>
        </w:rPr>
        <w:t xml:space="preserve"> утвержденных уполномоченным органом в области здравоохранения предельных цен по международному непатентованному названию и (или) торговому наименованию (при наличии) с учетом наценки единого дистрибьютора, цены в объявлении или приглашении на закуп, за исключением незарегистрированных лекарственных средств и медицинских изделий, ввезенных на территорию Республики Казахстан на основании заключения (разрешительного документа), выданного уполномоченным ор</w:t>
      </w:r>
      <w:r w:rsidR="00601B52">
        <w:rPr>
          <w:color w:val="000000"/>
          <w:spacing w:val="1"/>
        </w:rPr>
        <w:t>ганом в области здравоохранения.</w:t>
      </w:r>
      <w:proofErr w:type="gramEnd"/>
    </w:p>
    <w:p w:rsidR="00601B52"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p>
    <w:p w:rsidR="00E05ACE" w:rsidRPr="00601B52" w:rsidRDefault="00601B52" w:rsidP="00601B52">
      <w:pPr>
        <w:pStyle w:val="3"/>
        <w:shd w:val="clear" w:color="auto" w:fill="FFFFFF"/>
        <w:spacing w:before="0" w:beforeAutospacing="0" w:after="0" w:afterAutospacing="0" w:line="240" w:lineRule="atLeast"/>
        <w:jc w:val="center"/>
        <w:textAlignment w:val="baseline"/>
        <w:rPr>
          <w:bCs w:val="0"/>
          <w:color w:val="1E1E1E"/>
          <w:sz w:val="24"/>
          <w:szCs w:val="24"/>
        </w:rPr>
      </w:pPr>
      <w:r w:rsidRPr="00601B52">
        <w:rPr>
          <w:bCs w:val="0"/>
          <w:color w:val="1E1E1E"/>
          <w:sz w:val="24"/>
          <w:szCs w:val="24"/>
        </w:rPr>
        <w:t xml:space="preserve">2. </w:t>
      </w:r>
      <w:r w:rsidR="00E05ACE" w:rsidRPr="00601B52">
        <w:rPr>
          <w:bCs w:val="0"/>
          <w:color w:val="1E1E1E"/>
          <w:sz w:val="24"/>
          <w:szCs w:val="24"/>
        </w:rPr>
        <w:t>Поддержка отечественных товаропроизводителей и (или) производителей государств-членов Евразийского экономического союза</w:t>
      </w:r>
    </w:p>
    <w:p w:rsidR="00E05ACE"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5</w:t>
      </w:r>
      <w:r w:rsidR="00E05ACE" w:rsidRPr="00E05ACE">
        <w:rPr>
          <w:color w:val="000000"/>
          <w:spacing w:val="1"/>
        </w:rPr>
        <w:t>. В случае</w:t>
      </w:r>
      <w:proofErr w:type="gramStart"/>
      <w:r w:rsidR="00E05ACE" w:rsidRPr="00E05ACE">
        <w:rPr>
          <w:color w:val="000000"/>
          <w:spacing w:val="1"/>
        </w:rPr>
        <w:t>,</w:t>
      </w:r>
      <w:proofErr w:type="gramEnd"/>
      <w:r w:rsidR="00E05ACE" w:rsidRPr="00E05ACE">
        <w:rPr>
          <w:color w:val="000000"/>
          <w:spacing w:val="1"/>
        </w:rPr>
        <w:t xml:space="preserve"> если в закупе по лоту участвует один потенциальный поставщик, являющийся отечественным товаропроизводителем и (или) производителем государств-членов Евразийского экономического союза, представивший заявку, соответствующую условиям объявления или приглашения на закуп и требованиям Правил, такой потенциальный поставщик признается победителем, а заявки других потенциальных поставщиков автоматически отклоняются.</w:t>
      </w:r>
    </w:p>
    <w:p w:rsidR="00E05ACE" w:rsidRPr="00E05ACE" w:rsidRDefault="00601B52" w:rsidP="00601B52">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6</w:t>
      </w:r>
      <w:r w:rsidR="00E05ACE" w:rsidRPr="00E05ACE">
        <w:rPr>
          <w:color w:val="000000"/>
          <w:spacing w:val="1"/>
        </w:rPr>
        <w:t>. В случае</w:t>
      </w:r>
      <w:proofErr w:type="gramStart"/>
      <w:r w:rsidR="00E05ACE" w:rsidRPr="00E05ACE">
        <w:rPr>
          <w:color w:val="000000"/>
          <w:spacing w:val="1"/>
        </w:rPr>
        <w:t>,</w:t>
      </w:r>
      <w:proofErr w:type="gramEnd"/>
      <w:r w:rsidR="00E05ACE" w:rsidRPr="00E05ACE">
        <w:rPr>
          <w:color w:val="000000"/>
          <w:spacing w:val="1"/>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государств-членов Евразийского экономического союза, заявки которых соответствуют условиям объявления или приглашения на закуп и требованиям Правил, то победитель среди них определяется по наименьшей цене, а заявки других потенциальных поставщиков автоматически отклоняются.</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7</w:t>
      </w:r>
      <w:r w:rsidR="00E05ACE" w:rsidRPr="00E05ACE">
        <w:rPr>
          <w:color w:val="000000"/>
          <w:spacing w:val="1"/>
        </w:rPr>
        <w:t xml:space="preserve">. Если в тендере, предполагающем возможность заключения долгосрочного договора с отечественным товаропроизводителем, подана одна заявка, соответствующая условиям объявления и требованиям </w:t>
      </w:r>
      <w:r w:rsidR="003A4B52">
        <w:rPr>
          <w:color w:val="000000"/>
          <w:spacing w:val="1"/>
        </w:rPr>
        <w:t>П</w:t>
      </w:r>
      <w:r w:rsidR="00E05ACE" w:rsidRPr="00E05ACE">
        <w:rPr>
          <w:color w:val="000000"/>
          <w:spacing w:val="1"/>
        </w:rPr>
        <w:t>равил, потенциальным поставщиком, являющимся отечественным товаропроизводителем, с ним заключается долгосрочный договор поставки.</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lastRenderedPageBreak/>
        <w:t>8</w:t>
      </w:r>
      <w:r w:rsidR="00E05ACE" w:rsidRPr="00E05ACE">
        <w:rPr>
          <w:color w:val="000000"/>
          <w:spacing w:val="1"/>
        </w:rPr>
        <w:t>. Статус отечественного товаропроизводителя потенциального поставщика при проведении закупа подтверждается следующими документами:</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лицензией на фармацевтическую деятельность по производству лекарственных средств и (или) медицинских изделий, полученной в соответствии с законодательством Республики Казахстан о разрешениях и уведомлениях;</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на лекарственное средство или медицинское изделие, выданным в соответствии с положениями </w:t>
      </w:r>
      <w:hyperlink r:id="rId7" w:anchor="z5" w:history="1">
        <w:r w:rsidRPr="00E05ACE">
          <w:rPr>
            <w:rStyle w:val="a4"/>
            <w:color w:val="073A5E"/>
            <w:spacing w:val="1"/>
          </w:rPr>
          <w:t>Кодекса</w:t>
        </w:r>
      </w:hyperlink>
      <w:r w:rsidRPr="00E05ACE">
        <w:rPr>
          <w:color w:val="000000"/>
          <w:spacing w:val="1"/>
        </w:rPr>
        <w:t> и порядком, определенным уполномоченным органом в области здравоохранения, с указанием отечественного товаропроизводителя в качестве производителя.</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заключении договора или дополнительного соглашения к долгосрочному договору поставки отечественный товаропроизводитель на поставляемые лекарственные средства и медицинские изделия предоставляет сертификат о происхождении лекарственных средств, медицинских изделий для внутреннего обращения "</w:t>
      </w:r>
      <w:proofErr w:type="gramStart"/>
      <w:r w:rsidRPr="00E05ACE">
        <w:rPr>
          <w:color w:val="000000"/>
          <w:spacing w:val="1"/>
        </w:rPr>
        <w:t>СТ</w:t>
      </w:r>
      <w:proofErr w:type="gramEnd"/>
      <w:r w:rsidRPr="00E05ACE">
        <w:rPr>
          <w:color w:val="000000"/>
          <w:spacing w:val="1"/>
        </w:rPr>
        <w:t xml:space="preserve"> KZ".</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9</w:t>
      </w:r>
      <w:r w:rsidR="00E05ACE" w:rsidRPr="00E05ACE">
        <w:rPr>
          <w:color w:val="000000"/>
          <w:spacing w:val="1"/>
        </w:rPr>
        <w:t>. Статус потенциального поставщика-производителя государств-членов Евразийского экономического союза подтверждается следующими документами:</w:t>
      </w:r>
    </w:p>
    <w:p w:rsidR="00E05ACE" w:rsidRPr="00E05ACE" w:rsidRDefault="004C5B96" w:rsidP="004C5B96">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w:t>
      </w:r>
      <w:r w:rsidR="00E05ACE" w:rsidRPr="00E05ACE">
        <w:rPr>
          <w:color w:val="000000"/>
          <w:spacing w:val="1"/>
        </w:rPr>
        <w:t>) лицензией на фармацевтическую деятельность по производству лекарственных средств и (или) медицинских изделий;</w:t>
      </w:r>
    </w:p>
    <w:p w:rsidR="00E05ACE" w:rsidRPr="00E05ACE" w:rsidRDefault="00E05ACE" w:rsidP="004C5B96">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регистрационным удостоверением, соответствующим Правилам регистрации и экспертизы Евразийского экономического союза (согласно решениям Совета Евразийской экономической комиссии от 3 ноября 2016 года № 78 и от 12 февраля 2016 года № 46).</w:t>
      </w:r>
    </w:p>
    <w:p w:rsidR="00AE18D4" w:rsidRDefault="00AE18D4" w:rsidP="004C5B96">
      <w:pPr>
        <w:shd w:val="clear" w:color="auto" w:fill="FFFFFF"/>
        <w:spacing w:after="0" w:line="240" w:lineRule="atLeast"/>
        <w:jc w:val="center"/>
        <w:textAlignment w:val="baseline"/>
        <w:outlineLvl w:val="2"/>
        <w:rPr>
          <w:rFonts w:ascii="Times New Roman" w:eastAsia="Times New Roman" w:hAnsi="Times New Roman" w:cs="Times New Roman"/>
          <w:b/>
          <w:color w:val="1E1E1E"/>
          <w:sz w:val="24"/>
          <w:szCs w:val="24"/>
          <w:lang w:eastAsia="ru-RU"/>
        </w:rPr>
      </w:pPr>
    </w:p>
    <w:p w:rsidR="00E05ACE" w:rsidRPr="00E05ACE" w:rsidRDefault="004C5B96" w:rsidP="004C5B96">
      <w:pPr>
        <w:shd w:val="clear" w:color="auto" w:fill="FFFFFF"/>
        <w:spacing w:after="0" w:line="240" w:lineRule="atLeast"/>
        <w:jc w:val="center"/>
        <w:textAlignment w:val="baseline"/>
        <w:outlineLvl w:val="2"/>
        <w:rPr>
          <w:rFonts w:ascii="Times New Roman" w:eastAsia="Times New Roman" w:hAnsi="Times New Roman" w:cs="Times New Roman"/>
          <w:b/>
          <w:color w:val="1E1E1E"/>
          <w:sz w:val="24"/>
          <w:szCs w:val="24"/>
          <w:lang w:eastAsia="ru-RU"/>
        </w:rPr>
      </w:pPr>
      <w:r>
        <w:rPr>
          <w:rFonts w:ascii="Times New Roman" w:eastAsia="Times New Roman" w:hAnsi="Times New Roman" w:cs="Times New Roman"/>
          <w:b/>
          <w:color w:val="1E1E1E"/>
          <w:sz w:val="24"/>
          <w:szCs w:val="24"/>
          <w:lang w:eastAsia="ru-RU"/>
        </w:rPr>
        <w:t>3</w:t>
      </w:r>
      <w:r w:rsidR="00E05ACE" w:rsidRPr="00E05ACE">
        <w:rPr>
          <w:rFonts w:ascii="Times New Roman" w:eastAsia="Times New Roman" w:hAnsi="Times New Roman" w:cs="Times New Roman"/>
          <w:b/>
          <w:color w:val="1E1E1E"/>
          <w:sz w:val="24"/>
          <w:szCs w:val="24"/>
          <w:lang w:eastAsia="ru-RU"/>
        </w:rPr>
        <w:t>. Поддержка предпринимательской инициативы</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10</w:t>
      </w:r>
      <w:r w:rsidR="00E05ACE" w:rsidRPr="00E05ACE">
        <w:rPr>
          <w:rFonts w:ascii="Times New Roman" w:eastAsia="Times New Roman" w:hAnsi="Times New Roman" w:cs="Times New Roman"/>
          <w:color w:val="000000"/>
          <w:spacing w:val="1"/>
          <w:sz w:val="24"/>
          <w:szCs w:val="24"/>
          <w:lang w:eastAsia="ru-RU"/>
        </w:rPr>
        <w:t>. Преимущество на заключение договоров в рамках гарантированного объема бесплатной медицинской помощи и (или) в системе обязательного социального медицинского страхования имеют потенциальные поставщики, получившие в соответствии с требованиями законодательства в области здравоохранения Республики Казахстан сертификат о соответствии объекта требованиям:</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 надлежащей производственной практики (GMP) при закупе лекарственных средств и заключении долгосрочных договоров поставки лекарственных средств;</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надлежащей дистрибьюторской практики (GDP) при закупе лекарственных средств и фармацевтических услуг по оказанию гарантированного объема бесплатной медицинской помощи;</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надлежащей аптечной практики (GPP) при закупе фармацевтических услуг.</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11</w:t>
      </w:r>
      <w:r w:rsidR="00E05ACE" w:rsidRPr="00E05ACE">
        <w:rPr>
          <w:rFonts w:ascii="Times New Roman" w:eastAsia="Times New Roman" w:hAnsi="Times New Roman" w:cs="Times New Roman"/>
          <w:color w:val="000000"/>
          <w:spacing w:val="1"/>
          <w:sz w:val="24"/>
          <w:szCs w:val="24"/>
          <w:lang w:eastAsia="ru-RU"/>
        </w:rPr>
        <w:t>. Для получения преимущества на заключение договора закупа или договора поставки к заявке:</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 отечественные товаропроизводители при закупе лекарственных средств и заключении долгосрочных договоров поставки лекарственных сре</w:t>
      </w:r>
      <w:proofErr w:type="gramStart"/>
      <w:r w:rsidRPr="00E05ACE">
        <w:rPr>
          <w:rFonts w:ascii="Times New Roman" w:eastAsia="Times New Roman" w:hAnsi="Times New Roman" w:cs="Times New Roman"/>
          <w:color w:val="000000"/>
          <w:spacing w:val="1"/>
          <w:sz w:val="24"/>
          <w:szCs w:val="24"/>
          <w:lang w:eastAsia="ru-RU"/>
        </w:rPr>
        <w:t>дств пр</w:t>
      </w:r>
      <w:proofErr w:type="gramEnd"/>
      <w:r w:rsidRPr="00E05ACE">
        <w:rPr>
          <w:rFonts w:ascii="Times New Roman" w:eastAsia="Times New Roman" w:hAnsi="Times New Roman" w:cs="Times New Roman"/>
          <w:color w:val="000000"/>
          <w:spacing w:val="1"/>
          <w:sz w:val="24"/>
          <w:szCs w:val="24"/>
          <w:lang w:eastAsia="ru-RU"/>
        </w:rPr>
        <w:t>икладывают сертификат о соответствии объекта и производства требованиям надлежащей производственной практики (GMP),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потенциальные поставщики при закупе лекарственных средств, медицинских изделий и фармацевтических услуг прикладывают сертификат о соответствии объекта требованиям надлежащей дистрибьюторской практики (GDP), полученный в соответствии с требованиями законодательства в области здравоохранения Республики Казахстан;</w:t>
      </w:r>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3) потенциальные поставщики и (или) их соисполнители при закупе фармацевтических услуг прикладывают сертификат о соответствии объекта требованиям надлежащей аптечной практики (GPP), полученный в соответствии с требованиями законодательства в области здравоохранения Республики Казахстан.</w:t>
      </w:r>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12</w:t>
      </w:r>
      <w:r w:rsidR="00E05ACE" w:rsidRPr="00E05ACE">
        <w:rPr>
          <w:rFonts w:ascii="Times New Roman" w:eastAsia="Times New Roman" w:hAnsi="Times New Roman" w:cs="Times New Roman"/>
          <w:color w:val="000000"/>
          <w:spacing w:val="1"/>
          <w:sz w:val="24"/>
          <w:szCs w:val="24"/>
          <w:lang w:eastAsia="ru-RU"/>
        </w:rPr>
        <w:t xml:space="preserve">. </w:t>
      </w:r>
      <w:proofErr w:type="gramStart"/>
      <w:r w:rsidR="00E05ACE" w:rsidRPr="00E05ACE">
        <w:rPr>
          <w:rFonts w:ascii="Times New Roman" w:eastAsia="Times New Roman" w:hAnsi="Times New Roman" w:cs="Times New Roman"/>
          <w:color w:val="000000"/>
          <w:spacing w:val="1"/>
          <w:sz w:val="24"/>
          <w:szCs w:val="24"/>
          <w:lang w:eastAsia="ru-RU"/>
        </w:rPr>
        <w:t xml:space="preserve">Если в закупе по лоту участвует только один потенциальный поставщик, представивший заявку, соответствующую условиям объявления или приглашения на </w:t>
      </w:r>
      <w:r w:rsidR="00E05ACE" w:rsidRPr="00E05ACE">
        <w:rPr>
          <w:rFonts w:ascii="Times New Roman" w:eastAsia="Times New Roman" w:hAnsi="Times New Roman" w:cs="Times New Roman"/>
          <w:color w:val="000000"/>
          <w:spacing w:val="1"/>
          <w:sz w:val="24"/>
          <w:szCs w:val="24"/>
          <w:lang w:eastAsia="ru-RU"/>
        </w:rPr>
        <w:lastRenderedPageBreak/>
        <w:t>закуп и требованиям Правил, и сертификат о соответствии объекта требованиям надлежащей производственной практики (GMP) или надлежащей дистрибьюторской практики (GDP), такой потенциальный поставщик признается победителем, а заявки других потенциальных поставщиков автоматически отклоняются.</w:t>
      </w:r>
      <w:proofErr w:type="gramEnd"/>
    </w:p>
    <w:p w:rsidR="00E05ACE" w:rsidRPr="00E05ACE" w:rsidRDefault="004C5B96"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13</w:t>
      </w:r>
      <w:r w:rsidR="00E05ACE" w:rsidRPr="00E05ACE">
        <w:rPr>
          <w:rFonts w:ascii="Times New Roman" w:eastAsia="Times New Roman" w:hAnsi="Times New Roman" w:cs="Times New Roman"/>
          <w:color w:val="000000"/>
          <w:spacing w:val="1"/>
          <w:sz w:val="24"/>
          <w:szCs w:val="24"/>
          <w:lang w:eastAsia="ru-RU"/>
        </w:rPr>
        <w:t xml:space="preserve">. </w:t>
      </w:r>
      <w:proofErr w:type="gramStart"/>
      <w:r w:rsidR="00E05ACE" w:rsidRPr="00E05ACE">
        <w:rPr>
          <w:rFonts w:ascii="Times New Roman" w:eastAsia="Times New Roman" w:hAnsi="Times New Roman" w:cs="Times New Roman"/>
          <w:color w:val="000000"/>
          <w:spacing w:val="1"/>
          <w:sz w:val="24"/>
          <w:szCs w:val="24"/>
          <w:lang w:eastAsia="ru-RU"/>
        </w:rPr>
        <w:t>Если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поставщиков автоматически отклоняются.</w:t>
      </w:r>
      <w:proofErr w:type="gramEnd"/>
    </w:p>
    <w:p w:rsidR="00E05ACE" w:rsidRPr="00E05ACE" w:rsidRDefault="00E05ACE" w:rsidP="004C5B96">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roofErr w:type="gramStart"/>
      <w:r w:rsidRPr="00E05ACE">
        <w:rPr>
          <w:rFonts w:ascii="Times New Roman" w:eastAsia="Times New Roman" w:hAnsi="Times New Roman" w:cs="Times New Roman"/>
          <w:color w:val="000000"/>
          <w:spacing w:val="1"/>
          <w:sz w:val="24"/>
          <w:szCs w:val="24"/>
          <w:lang w:eastAsia="ru-RU"/>
        </w:rPr>
        <w:t>Если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 точностисоответствующее</w:t>
      </w:r>
      <w:proofErr w:type="gramEnd"/>
      <w:r w:rsidRPr="00E05ACE">
        <w:rPr>
          <w:rFonts w:ascii="Times New Roman" w:eastAsia="Times New Roman" w:hAnsi="Times New Roman" w:cs="Times New Roman"/>
          <w:color w:val="000000"/>
          <w:spacing w:val="1"/>
          <w:sz w:val="24"/>
          <w:szCs w:val="24"/>
          <w:lang w:eastAsia="ru-RU"/>
        </w:rPr>
        <w:t xml:space="preserve">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автоматически отклоняются.</w:t>
      </w:r>
    </w:p>
    <w:p w:rsidR="001017E4"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6B79B5" w:rsidRPr="00E05ACE" w:rsidRDefault="006B79B5"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E05ACE" w:rsidRPr="004C5B96" w:rsidRDefault="004C5B96" w:rsidP="004C5B96">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4C5B96">
        <w:rPr>
          <w:rFonts w:ascii="Times New Roman" w:eastAsia="Times New Roman" w:hAnsi="Times New Roman" w:cs="Times New Roman"/>
          <w:b/>
          <w:color w:val="000000"/>
          <w:spacing w:val="1"/>
          <w:sz w:val="24"/>
          <w:szCs w:val="24"/>
          <w:lang w:eastAsia="ru-RU"/>
        </w:rPr>
        <w:t>4. Состав тендерной документации</w:t>
      </w:r>
    </w:p>
    <w:p w:rsidR="00C354FC" w:rsidRPr="00E05ACE" w:rsidRDefault="002413B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14</w:t>
      </w:r>
      <w:r w:rsidR="00C354FC" w:rsidRPr="00E05ACE">
        <w:rPr>
          <w:rFonts w:ascii="Times New Roman" w:eastAsia="Times New Roman" w:hAnsi="Times New Roman" w:cs="Times New Roman"/>
          <w:color w:val="000000"/>
          <w:spacing w:val="1"/>
          <w:sz w:val="24"/>
          <w:szCs w:val="24"/>
          <w:lang w:eastAsia="ru-RU"/>
        </w:rPr>
        <w:t xml:space="preserve">. Настоящая </w:t>
      </w:r>
      <w:r w:rsidR="00524551" w:rsidRPr="00E05ACE">
        <w:rPr>
          <w:rFonts w:ascii="Times New Roman" w:eastAsia="Times New Roman" w:hAnsi="Times New Roman" w:cs="Times New Roman"/>
          <w:color w:val="000000"/>
          <w:spacing w:val="1"/>
          <w:sz w:val="24"/>
          <w:szCs w:val="24"/>
          <w:lang w:eastAsia="ru-RU"/>
        </w:rPr>
        <w:t xml:space="preserve">тендерная </w:t>
      </w:r>
      <w:r w:rsidR="00C354FC" w:rsidRPr="00E05ACE">
        <w:rPr>
          <w:rFonts w:ascii="Times New Roman" w:eastAsia="Times New Roman" w:hAnsi="Times New Roman" w:cs="Times New Roman"/>
          <w:color w:val="000000"/>
          <w:spacing w:val="1"/>
          <w:sz w:val="24"/>
          <w:szCs w:val="24"/>
          <w:lang w:eastAsia="ru-RU"/>
        </w:rPr>
        <w:t xml:space="preserve">документация </w:t>
      </w:r>
      <w:r w:rsidR="00025F4E" w:rsidRPr="00E05ACE">
        <w:rPr>
          <w:rFonts w:ascii="Times New Roman" w:eastAsia="Times New Roman" w:hAnsi="Times New Roman" w:cs="Times New Roman"/>
          <w:color w:val="000000"/>
          <w:spacing w:val="1"/>
          <w:sz w:val="24"/>
          <w:szCs w:val="24"/>
          <w:lang w:eastAsia="ru-RU"/>
        </w:rPr>
        <w:t xml:space="preserve">(далее – документация) </w:t>
      </w:r>
      <w:r w:rsidR="00C354FC" w:rsidRPr="00E05ACE">
        <w:rPr>
          <w:rFonts w:ascii="Times New Roman" w:eastAsia="Times New Roman" w:hAnsi="Times New Roman" w:cs="Times New Roman"/>
          <w:color w:val="000000"/>
          <w:spacing w:val="1"/>
          <w:sz w:val="24"/>
          <w:szCs w:val="24"/>
          <w:lang w:eastAsia="ru-RU"/>
        </w:rPr>
        <w:t>включает в себя:</w:t>
      </w:r>
    </w:p>
    <w:p w:rsidR="00C354FC" w:rsidRPr="00910F1F"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w:t>
      </w:r>
      <w:r w:rsidR="00C17099" w:rsidRPr="00910F1F">
        <w:rPr>
          <w:rFonts w:ascii="Times New Roman" w:eastAsia="Times New Roman" w:hAnsi="Times New Roman" w:cs="Times New Roman"/>
          <w:spacing w:val="1"/>
          <w:sz w:val="24"/>
          <w:szCs w:val="24"/>
          <w:lang w:eastAsia="ru-RU"/>
        </w:rPr>
        <w:t>П</w:t>
      </w:r>
      <w:r w:rsidRPr="00910F1F">
        <w:rPr>
          <w:rFonts w:ascii="Times New Roman" w:eastAsia="Times New Roman" w:hAnsi="Times New Roman" w:cs="Times New Roman"/>
          <w:spacing w:val="1"/>
          <w:sz w:val="24"/>
          <w:szCs w:val="24"/>
          <w:lang w:eastAsia="ru-RU"/>
        </w:rPr>
        <w:t>еречень закупаемых товаров согласно приложению 1 к настоящей документации;</w:t>
      </w:r>
    </w:p>
    <w:p w:rsidR="00EE7765" w:rsidRPr="00910F1F" w:rsidRDefault="00C354FC" w:rsidP="0038737A">
      <w:pPr>
        <w:shd w:val="clear" w:color="auto" w:fill="FFFFFF"/>
        <w:spacing w:after="0" w:line="240" w:lineRule="atLeast"/>
        <w:ind w:firstLine="708"/>
        <w:jc w:val="both"/>
        <w:textAlignment w:val="baseline"/>
        <w:rPr>
          <w:rFonts w:ascii="Times New Roman" w:eastAsia="Times New Roman" w:hAnsi="Times New Roman" w:cs="Times New Roman"/>
          <w:spacing w:val="1"/>
          <w:sz w:val="24"/>
          <w:szCs w:val="24"/>
          <w:lang w:eastAsia="ru-RU"/>
        </w:rPr>
      </w:pPr>
      <w:r w:rsidRPr="00910F1F">
        <w:rPr>
          <w:rFonts w:ascii="Times New Roman" w:eastAsia="Times New Roman" w:hAnsi="Times New Roman" w:cs="Times New Roman"/>
          <w:spacing w:val="1"/>
          <w:sz w:val="24"/>
          <w:szCs w:val="24"/>
          <w:lang w:eastAsia="ru-RU"/>
        </w:rPr>
        <w:t xml:space="preserve">2) </w:t>
      </w:r>
      <w:r w:rsidR="00860A47">
        <w:rPr>
          <w:rFonts w:ascii="Times New Roman" w:eastAsia="Times New Roman" w:hAnsi="Times New Roman" w:cs="Times New Roman"/>
          <w:spacing w:val="1"/>
          <w:sz w:val="24"/>
          <w:szCs w:val="24"/>
          <w:lang w:eastAsia="ru-RU"/>
        </w:rPr>
        <w:t>Т</w:t>
      </w:r>
      <w:r w:rsidR="00C17099" w:rsidRPr="00910F1F">
        <w:rPr>
          <w:rFonts w:ascii="Times New Roman" w:eastAsia="Times New Roman" w:hAnsi="Times New Roman" w:cs="Times New Roman"/>
          <w:spacing w:val="1"/>
          <w:sz w:val="24"/>
          <w:szCs w:val="24"/>
          <w:lang w:eastAsia="ru-RU"/>
        </w:rPr>
        <w:t>ехническ</w:t>
      </w:r>
      <w:r w:rsidR="00860A47">
        <w:rPr>
          <w:rFonts w:ascii="Times New Roman" w:eastAsia="Times New Roman" w:hAnsi="Times New Roman" w:cs="Times New Roman"/>
          <w:spacing w:val="1"/>
          <w:sz w:val="24"/>
          <w:szCs w:val="24"/>
          <w:lang w:eastAsia="ru-RU"/>
        </w:rPr>
        <w:t>ую</w:t>
      </w:r>
      <w:r w:rsidR="00C17099" w:rsidRPr="00910F1F">
        <w:rPr>
          <w:rFonts w:ascii="Times New Roman" w:eastAsia="Times New Roman" w:hAnsi="Times New Roman" w:cs="Times New Roman"/>
          <w:spacing w:val="1"/>
          <w:sz w:val="24"/>
          <w:szCs w:val="24"/>
          <w:lang w:eastAsia="ru-RU"/>
        </w:rPr>
        <w:t xml:space="preserve"> спецификаци</w:t>
      </w:r>
      <w:r w:rsidR="00860A47">
        <w:rPr>
          <w:rFonts w:ascii="Times New Roman" w:eastAsia="Times New Roman" w:hAnsi="Times New Roman" w:cs="Times New Roman"/>
          <w:spacing w:val="1"/>
          <w:sz w:val="24"/>
          <w:szCs w:val="24"/>
          <w:lang w:eastAsia="ru-RU"/>
        </w:rPr>
        <w:t>ю</w:t>
      </w:r>
      <w:r w:rsidR="00C17099" w:rsidRPr="00910F1F">
        <w:rPr>
          <w:rFonts w:ascii="Times New Roman" w:eastAsia="Times New Roman" w:hAnsi="Times New Roman" w:cs="Times New Roman"/>
          <w:spacing w:val="1"/>
          <w:sz w:val="24"/>
          <w:szCs w:val="24"/>
          <w:lang w:eastAsia="ru-RU"/>
        </w:rPr>
        <w:t xml:space="preserve"> (</w:t>
      </w:r>
      <w:r w:rsidRPr="00910F1F">
        <w:rPr>
          <w:rFonts w:ascii="Times New Roman" w:eastAsia="Times New Roman" w:hAnsi="Times New Roman" w:cs="Times New Roman"/>
          <w:spacing w:val="1"/>
          <w:sz w:val="24"/>
          <w:szCs w:val="24"/>
          <w:lang w:eastAsia="ru-RU"/>
        </w:rPr>
        <w:t>описание и требуемые технические, качественные и функциональные, характеристики закупаемых товаров</w:t>
      </w:r>
      <w:r w:rsidR="00C17099" w:rsidRPr="00910F1F">
        <w:rPr>
          <w:rFonts w:ascii="Times New Roman" w:eastAsia="Times New Roman" w:hAnsi="Times New Roman" w:cs="Times New Roman"/>
          <w:spacing w:val="1"/>
          <w:sz w:val="24"/>
          <w:szCs w:val="24"/>
          <w:lang w:eastAsia="ru-RU"/>
        </w:rPr>
        <w:t>) согласно приложению 2 к настоящей документации</w:t>
      </w:r>
      <w:r w:rsidR="00EE7765" w:rsidRPr="00910F1F">
        <w:rPr>
          <w:rFonts w:ascii="Times New Roman" w:eastAsia="Times New Roman" w:hAnsi="Times New Roman" w:cs="Times New Roman"/>
          <w:spacing w:val="1"/>
          <w:sz w:val="24"/>
          <w:szCs w:val="24"/>
          <w:lang w:eastAsia="ru-RU"/>
        </w:rPr>
        <w:t>;</w:t>
      </w:r>
    </w:p>
    <w:p w:rsidR="00910F1F" w:rsidRPr="00910F1F" w:rsidRDefault="00910F1F" w:rsidP="0038737A">
      <w:pPr>
        <w:pStyle w:val="a8"/>
        <w:ind w:firstLine="708"/>
        <w:jc w:val="both"/>
      </w:pPr>
      <w:r w:rsidRPr="00910F1F">
        <w:t>3)  Форму Заявки на участие в тендере для юридических и физических лиц (</w:t>
      </w:r>
      <w:proofErr w:type="spellStart"/>
      <w:r w:rsidRPr="00910F1F">
        <w:t>приложени</w:t>
      </w:r>
      <w:proofErr w:type="spellEnd"/>
      <w:r w:rsidRPr="00910F1F">
        <w:rPr>
          <w:lang w:val="kk-KZ"/>
        </w:rPr>
        <w:t>е</w:t>
      </w:r>
      <w:r w:rsidRPr="00910F1F">
        <w:t xml:space="preserve"> 3  к  настоящей  Тендерной  документации);</w:t>
      </w:r>
    </w:p>
    <w:p w:rsidR="00910F1F" w:rsidRPr="00910F1F" w:rsidRDefault="00910F1F" w:rsidP="0038737A">
      <w:pPr>
        <w:pStyle w:val="a8"/>
        <w:jc w:val="both"/>
      </w:pPr>
      <w:r w:rsidRPr="00910F1F">
        <w:tab/>
        <w:t>4) Форму описи документов, прилагаемых к заявке потенциального поставщика (приложение 4)</w:t>
      </w:r>
      <w:r>
        <w:t>;</w:t>
      </w:r>
    </w:p>
    <w:p w:rsidR="00910F1F" w:rsidRPr="00910F1F" w:rsidRDefault="00910F1F" w:rsidP="0038737A">
      <w:pPr>
        <w:pStyle w:val="a8"/>
        <w:ind w:firstLine="708"/>
        <w:jc w:val="both"/>
      </w:pPr>
      <w:r w:rsidRPr="00910F1F">
        <w:t>5) Форму Выписки о текущем составе участников или акционеров потенциального поставщика, влияющих на принятие решений исполнительным органом (приложение 5 настоящей  Тендерной  документации) (предоставляется в случае, если не указаны в Уставе);</w:t>
      </w:r>
    </w:p>
    <w:p w:rsidR="00910F1F" w:rsidRPr="00910F1F" w:rsidRDefault="00910F1F" w:rsidP="0038737A">
      <w:pPr>
        <w:pStyle w:val="a8"/>
        <w:ind w:firstLine="708"/>
        <w:jc w:val="both"/>
      </w:pPr>
      <w:r w:rsidRPr="00910F1F">
        <w:t>6) Форму  Ценового предложения (приложение 6  к   тендерной  документации)</w:t>
      </w:r>
    </w:p>
    <w:p w:rsidR="00910F1F" w:rsidRPr="00910F1F" w:rsidRDefault="00910F1F" w:rsidP="0038737A">
      <w:pPr>
        <w:pStyle w:val="a8"/>
        <w:ind w:firstLine="708"/>
        <w:jc w:val="both"/>
      </w:pPr>
      <w:r w:rsidRPr="00910F1F">
        <w:t>7) Форму Обеспечения тендерной заявки (Банковская гарантия) (приложение 8 к тендерной  документации);</w:t>
      </w:r>
    </w:p>
    <w:p w:rsidR="00910F1F" w:rsidRPr="00910F1F" w:rsidRDefault="00910F1F" w:rsidP="0038737A">
      <w:pPr>
        <w:pStyle w:val="a8"/>
        <w:ind w:firstLine="708"/>
        <w:jc w:val="both"/>
      </w:pPr>
      <w:r w:rsidRPr="00910F1F">
        <w:t xml:space="preserve">8) </w:t>
      </w:r>
      <w:r w:rsidRPr="00910F1F">
        <w:rPr>
          <w:rFonts w:eastAsia="Times New Roman"/>
          <w:spacing w:val="1"/>
          <w:lang w:eastAsia="ru-RU"/>
        </w:rPr>
        <w:t>проект договора</w:t>
      </w:r>
      <w:r w:rsidRPr="00910F1F">
        <w:t xml:space="preserve">  закупа (приложение 9  к  тендерной  документации);</w:t>
      </w:r>
    </w:p>
    <w:p w:rsidR="00910F1F" w:rsidRPr="00EC19C8" w:rsidRDefault="00910F1F" w:rsidP="0038737A">
      <w:pPr>
        <w:pStyle w:val="a8"/>
        <w:ind w:firstLine="708"/>
        <w:jc w:val="both"/>
      </w:pPr>
      <w:r w:rsidRPr="00910F1F">
        <w:t>9) Форму  Обеспечения исполнения  договора  о закупках (Банковская гарантия) (приложение 7 к   тендерной  документации</w:t>
      </w:r>
      <w:r w:rsidRPr="00EC19C8">
        <w:t xml:space="preserve">); </w:t>
      </w:r>
    </w:p>
    <w:p w:rsidR="00910F1F" w:rsidRPr="00EC19C8" w:rsidRDefault="00910F1F" w:rsidP="0038737A">
      <w:pPr>
        <w:pStyle w:val="a8"/>
        <w:ind w:firstLine="708"/>
        <w:jc w:val="both"/>
        <w:rPr>
          <w:bCs/>
        </w:rPr>
      </w:pPr>
      <w:r w:rsidRPr="00EC19C8">
        <w:rPr>
          <w:bCs/>
        </w:rPr>
        <w:t>10)  Описание  всех  критериев,  на  основе  которых  будет  определяться  выигравшая  тендерная  заявка</w:t>
      </w:r>
      <w:r>
        <w:rPr>
          <w:bCs/>
        </w:rPr>
        <w:t>.</w:t>
      </w:r>
    </w:p>
    <w:p w:rsidR="003720CF" w:rsidRDefault="00236848"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 xml:space="preserve">15. </w:t>
      </w:r>
      <w:r w:rsidR="00E05ACE" w:rsidRPr="00E05ACE">
        <w:rPr>
          <w:rFonts w:ascii="Times New Roman" w:hAnsi="Times New Roman" w:cs="Times New Roman"/>
          <w:color w:val="000000"/>
          <w:spacing w:val="1"/>
          <w:sz w:val="24"/>
          <w:szCs w:val="24"/>
          <w:shd w:val="clear" w:color="auto" w:fill="FFFFFF"/>
        </w:rPr>
        <w:t xml:space="preserve">Потенциальный поставщик в рамках закупа по одному лоту представляет одно торговое наименование лекарственного средства или медицинского изделия, за исключением случая, когда по условиям объявления или приглашения </w:t>
      </w:r>
      <w:proofErr w:type="spellStart"/>
      <w:r w:rsidR="00E05ACE" w:rsidRPr="00E05ACE">
        <w:rPr>
          <w:rFonts w:ascii="Times New Roman" w:hAnsi="Times New Roman" w:cs="Times New Roman"/>
          <w:color w:val="000000"/>
          <w:spacing w:val="1"/>
          <w:sz w:val="24"/>
          <w:szCs w:val="24"/>
          <w:shd w:val="clear" w:color="auto" w:fill="FFFFFF"/>
        </w:rPr>
        <w:t>назакуп</w:t>
      </w:r>
      <w:proofErr w:type="spellEnd"/>
      <w:r w:rsidR="00E05ACE" w:rsidRPr="00E05ACE">
        <w:rPr>
          <w:rFonts w:ascii="Times New Roman" w:hAnsi="Times New Roman" w:cs="Times New Roman"/>
          <w:color w:val="000000"/>
          <w:spacing w:val="1"/>
          <w:sz w:val="24"/>
          <w:szCs w:val="24"/>
          <w:shd w:val="clear" w:color="auto" w:fill="FFFFFF"/>
        </w:rPr>
        <w:t xml:space="preserve"> требуется его комплектность.</w:t>
      </w:r>
    </w:p>
    <w:p w:rsidR="006B79B5" w:rsidRPr="00E05ACE" w:rsidRDefault="006B79B5"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FC3146" w:rsidRPr="00E05ACE" w:rsidRDefault="00FC3146"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lastRenderedPageBreak/>
        <w:t>5</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Разъяснение положенийдокументации потенциальным поставщикам</w:t>
      </w:r>
    </w:p>
    <w:p w:rsidR="00FC3146" w:rsidRPr="00E05ACE" w:rsidRDefault="001B34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eastAsia="Times New Roman" w:hAnsi="Times New Roman" w:cs="Times New Roman"/>
          <w:color w:val="000000"/>
          <w:spacing w:val="1"/>
          <w:sz w:val="24"/>
          <w:szCs w:val="24"/>
          <w:lang w:eastAsia="ru-RU"/>
        </w:rPr>
        <w:t>16</w:t>
      </w:r>
      <w:r w:rsidR="00C354FC" w:rsidRPr="00E05ACE">
        <w:rPr>
          <w:rFonts w:ascii="Times New Roman" w:eastAsia="Times New Roman" w:hAnsi="Times New Roman" w:cs="Times New Roman"/>
          <w:color w:val="000000"/>
          <w:spacing w:val="1"/>
          <w:sz w:val="24"/>
          <w:szCs w:val="24"/>
          <w:lang w:eastAsia="ru-RU"/>
        </w:rPr>
        <w:t xml:space="preserve">. </w:t>
      </w:r>
      <w:r w:rsidR="00FC3146" w:rsidRPr="00E05ACE">
        <w:rPr>
          <w:rFonts w:ascii="Times New Roman" w:hAnsi="Times New Roman" w:cs="Times New Roman"/>
          <w:color w:val="000000"/>
          <w:spacing w:val="1"/>
          <w:sz w:val="24"/>
          <w:szCs w:val="24"/>
          <w:shd w:val="clear" w:color="auto" w:fill="FFFFFF"/>
        </w:rPr>
        <w:t xml:space="preserve">Не </w:t>
      </w:r>
      <w:proofErr w:type="gramStart"/>
      <w:r w:rsidR="00FC3146" w:rsidRPr="00E05ACE">
        <w:rPr>
          <w:rFonts w:ascii="Times New Roman" w:hAnsi="Times New Roman" w:cs="Times New Roman"/>
          <w:color w:val="000000"/>
          <w:spacing w:val="1"/>
          <w:sz w:val="24"/>
          <w:szCs w:val="24"/>
          <w:shd w:val="clear" w:color="auto" w:fill="FFFFFF"/>
        </w:rPr>
        <w:t>позднее</w:t>
      </w:r>
      <w:proofErr w:type="gramEnd"/>
      <w:r w:rsidR="00FC3146" w:rsidRPr="00E05ACE">
        <w:rPr>
          <w:rFonts w:ascii="Times New Roman" w:hAnsi="Times New Roman" w:cs="Times New Roman"/>
          <w:color w:val="000000"/>
          <w:spacing w:val="1"/>
          <w:sz w:val="24"/>
          <w:szCs w:val="24"/>
          <w:shd w:val="clear" w:color="auto" w:fill="FFFFFF"/>
        </w:rPr>
        <w:t xml:space="preserve"> чем за десять календарных дней до истечения окончательного срока приема заявок при необходимости потенциальный поставщик обращается к заказчику, организатору закупа за разъяснениями по документации, на которые заказчик или организатор закупа не позднее трех рабочих дней со дня получения запроса дает разъяснение, направляемое всем потенциальным поставщикам, получившим тендерную документацию, на дату поступления запроса без указания автора запроса.</w:t>
      </w:r>
    </w:p>
    <w:p w:rsidR="000E6F69" w:rsidRPr="00E05ACE" w:rsidRDefault="003D2ACC"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В срок не позднее семи календарных дней до истечения окончательного срока приема заявок заказчик или организатор закупа при необходимости по собственной инициативе или в ответ на запросы потенциальных поставщиков вносят изменения в документацию, о чем незамедлительно сообщается всем потенциальным поставщикам, представившим заявки или получившим документацию. </w:t>
      </w:r>
    </w:p>
    <w:p w:rsidR="000E6F69" w:rsidRPr="00E05ACE" w:rsidRDefault="003D2ACC"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При этом окончательный срок приема заявок продлевается на срок не менее пяти календарных дней.</w:t>
      </w:r>
    </w:p>
    <w:p w:rsidR="00C354FC" w:rsidRPr="00E05ACE" w:rsidRDefault="000E6F69" w:rsidP="00E05ACE">
      <w:pPr>
        <w:pStyle w:val="a3"/>
        <w:shd w:val="clear" w:color="auto" w:fill="FFFFFF"/>
        <w:spacing w:before="0" w:beforeAutospacing="0" w:after="0" w:afterAutospacing="0" w:line="240" w:lineRule="atLeast"/>
        <w:ind w:firstLine="708"/>
        <w:jc w:val="both"/>
        <w:textAlignment w:val="baseline"/>
      </w:pPr>
      <w:r w:rsidRPr="00E05ACE">
        <w:rPr>
          <w:color w:val="000000"/>
          <w:spacing w:val="1"/>
        </w:rPr>
        <w:t xml:space="preserve">Организатор закупок публикует на </w:t>
      </w:r>
      <w:proofErr w:type="spellStart"/>
      <w:r w:rsidRPr="00E05ACE">
        <w:rPr>
          <w:color w:val="000000"/>
          <w:spacing w:val="1"/>
        </w:rPr>
        <w:t>интернет-ресурсе</w:t>
      </w:r>
      <w:proofErr w:type="spellEnd"/>
      <w:r w:rsidRPr="00E05ACE">
        <w:rPr>
          <w:color w:val="000000"/>
          <w:spacing w:val="1"/>
        </w:rPr>
        <w:t xml:space="preserve"> заказчика уто</w:t>
      </w:r>
      <w:r w:rsidR="00101CE9" w:rsidRPr="00E05ACE">
        <w:rPr>
          <w:color w:val="000000"/>
          <w:spacing w:val="1"/>
        </w:rPr>
        <w:t xml:space="preserve">чненную </w:t>
      </w:r>
      <w:r w:rsidRPr="00E05ACE">
        <w:rPr>
          <w:color w:val="000000"/>
          <w:spacing w:val="1"/>
        </w:rPr>
        <w:t xml:space="preserve">документацию с указанием внесенных изменений и (или) </w:t>
      </w:r>
      <w:r w:rsidR="00101CE9" w:rsidRPr="00E05ACE">
        <w:rPr>
          <w:color w:val="000000"/>
          <w:spacing w:val="1"/>
        </w:rPr>
        <w:t>дополнений.</w:t>
      </w:r>
    </w:p>
    <w:p w:rsidR="00C354FC" w:rsidRPr="00003DE6" w:rsidRDefault="00C354FC" w:rsidP="00003DE6">
      <w:pPr>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003DE6">
        <w:rPr>
          <w:rFonts w:ascii="Times New Roman" w:eastAsia="Times New Roman" w:hAnsi="Times New Roman" w:cs="Times New Roman"/>
          <w:color w:val="000000"/>
          <w:spacing w:val="1"/>
          <w:sz w:val="24"/>
          <w:szCs w:val="24"/>
          <w:lang w:eastAsia="ru-RU"/>
        </w:rPr>
        <w:t>Организатор закупок проводит встречу с потенциальными поставщиками, которым предоставлена документации, либо их уполномоченными представителями для разъяснения положений документации</w:t>
      </w:r>
      <w:r w:rsidR="00003DE6" w:rsidRPr="00003DE6">
        <w:rPr>
          <w:rFonts w:ascii="Times New Roman" w:eastAsia="Times New Roman" w:hAnsi="Times New Roman" w:cs="Times New Roman"/>
          <w:color w:val="000000"/>
          <w:spacing w:val="1"/>
          <w:sz w:val="24"/>
          <w:szCs w:val="24"/>
          <w:lang w:eastAsia="ru-RU"/>
        </w:rPr>
        <w:t xml:space="preserve"> (при необходимости)</w:t>
      </w:r>
      <w:r w:rsidRPr="00003DE6">
        <w:rPr>
          <w:rFonts w:ascii="Times New Roman" w:eastAsia="Times New Roman" w:hAnsi="Times New Roman" w:cs="Times New Roman"/>
          <w:color w:val="000000"/>
          <w:spacing w:val="1"/>
          <w:sz w:val="24"/>
          <w:szCs w:val="24"/>
          <w:lang w:eastAsia="ru-RU"/>
        </w:rPr>
        <w:t>.</w:t>
      </w:r>
    </w:p>
    <w:p w:rsidR="000E6F69" w:rsidRPr="00003DE6" w:rsidRDefault="00C354FC" w:rsidP="00003DE6">
      <w:pPr>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003DE6">
        <w:rPr>
          <w:rFonts w:ascii="Times New Roman" w:eastAsia="Times New Roman" w:hAnsi="Times New Roman" w:cs="Times New Roman"/>
          <w:color w:val="000000"/>
          <w:spacing w:val="1"/>
          <w:sz w:val="24"/>
          <w:szCs w:val="24"/>
          <w:lang w:eastAsia="ru-RU"/>
        </w:rPr>
        <w:t xml:space="preserve">Организатор закупок составляет протокол встречи с потенциальными поставщиками, в котором указываются представленные запросы потенциальных поставщиков о разъяснении документации без указания их источника, а также ответы на эти запросы. </w:t>
      </w:r>
    </w:p>
    <w:p w:rsidR="000E6F69" w:rsidRPr="00E05ACE" w:rsidRDefault="00C354FC" w:rsidP="00003DE6">
      <w:pPr>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003DE6">
        <w:rPr>
          <w:rFonts w:ascii="Times New Roman" w:eastAsia="Times New Roman" w:hAnsi="Times New Roman" w:cs="Times New Roman"/>
          <w:color w:val="000000"/>
          <w:spacing w:val="1"/>
          <w:sz w:val="24"/>
          <w:szCs w:val="24"/>
          <w:lang w:eastAsia="ru-RU"/>
        </w:rPr>
        <w:t xml:space="preserve">Протокол встречи с потенциальными поставщиками </w:t>
      </w:r>
      <w:r w:rsidR="000E6F69" w:rsidRPr="00003DE6">
        <w:rPr>
          <w:rFonts w:ascii="Times New Roman" w:eastAsia="Times New Roman" w:hAnsi="Times New Roman" w:cs="Times New Roman"/>
          <w:color w:val="000000"/>
          <w:spacing w:val="1"/>
          <w:sz w:val="24"/>
          <w:szCs w:val="24"/>
          <w:lang w:eastAsia="ru-RU"/>
        </w:rPr>
        <w:t xml:space="preserve">размещается на интернет – </w:t>
      </w:r>
      <w:proofErr w:type="gramStart"/>
      <w:r w:rsidR="000E6F69" w:rsidRPr="00003DE6">
        <w:rPr>
          <w:rFonts w:ascii="Times New Roman" w:eastAsia="Times New Roman" w:hAnsi="Times New Roman" w:cs="Times New Roman"/>
          <w:color w:val="000000"/>
          <w:spacing w:val="1"/>
          <w:sz w:val="24"/>
          <w:szCs w:val="24"/>
          <w:lang w:eastAsia="ru-RU"/>
        </w:rPr>
        <w:t>ресурсе</w:t>
      </w:r>
      <w:proofErr w:type="gramEnd"/>
      <w:r w:rsidR="000E6F69" w:rsidRPr="00003DE6">
        <w:rPr>
          <w:rFonts w:ascii="Times New Roman" w:eastAsia="Times New Roman" w:hAnsi="Times New Roman" w:cs="Times New Roman"/>
          <w:color w:val="000000"/>
          <w:spacing w:val="1"/>
          <w:sz w:val="24"/>
          <w:szCs w:val="24"/>
          <w:lang w:eastAsia="ru-RU"/>
        </w:rPr>
        <w:t xml:space="preserve"> заказчика</w:t>
      </w:r>
      <w:r w:rsidR="00550548">
        <w:rPr>
          <w:rFonts w:ascii="Times New Roman" w:eastAsia="Times New Roman" w:hAnsi="Times New Roman" w:cs="Times New Roman"/>
          <w:color w:val="000000"/>
          <w:spacing w:val="1"/>
          <w:sz w:val="24"/>
          <w:szCs w:val="24"/>
          <w:lang w:eastAsia="ru-RU"/>
        </w:rPr>
        <w:t xml:space="preserve"> </w:t>
      </w:r>
      <w:hyperlink r:id="rId8" w:history="1">
        <w:r w:rsidR="00550548" w:rsidRPr="007E1D47">
          <w:rPr>
            <w:rStyle w:val="a4"/>
            <w:rFonts w:ascii="Times New Roman" w:eastAsia="Times New Roman" w:hAnsi="Times New Roman" w:cs="Times New Roman"/>
            <w:spacing w:val="1"/>
            <w:sz w:val="24"/>
            <w:szCs w:val="24"/>
            <w:lang w:val="en-US" w:eastAsia="ru-RU"/>
          </w:rPr>
          <w:t>www</w:t>
        </w:r>
        <w:r w:rsidR="00550548" w:rsidRPr="007E1D47">
          <w:rPr>
            <w:rStyle w:val="a4"/>
            <w:rFonts w:ascii="Times New Roman" w:eastAsia="Times New Roman" w:hAnsi="Times New Roman" w:cs="Times New Roman"/>
            <w:spacing w:val="1"/>
            <w:sz w:val="24"/>
            <w:szCs w:val="24"/>
            <w:lang w:eastAsia="ru-RU"/>
          </w:rPr>
          <w:t>.3emhana.kz</w:t>
        </w:r>
      </w:hyperlink>
      <w:r w:rsidR="000E6F69" w:rsidRPr="00003DE6">
        <w:rPr>
          <w:rFonts w:ascii="Times New Roman" w:eastAsia="Times New Roman" w:hAnsi="Times New Roman" w:cs="Times New Roman"/>
          <w:color w:val="000000"/>
          <w:spacing w:val="1"/>
          <w:sz w:val="24"/>
          <w:szCs w:val="24"/>
          <w:lang w:eastAsia="ru-RU"/>
        </w:rPr>
        <w:t>.</w:t>
      </w:r>
    </w:p>
    <w:p w:rsidR="000E6F69" w:rsidRPr="00E05ACE" w:rsidRDefault="000E6F69"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6</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 xml:space="preserve">Требования к оформлению заявки и представление </w:t>
      </w:r>
      <w:proofErr w:type="gramStart"/>
      <w:r w:rsidR="00C354FC" w:rsidRPr="00E05ACE">
        <w:rPr>
          <w:rFonts w:ascii="Times New Roman" w:eastAsia="Times New Roman" w:hAnsi="Times New Roman" w:cs="Times New Roman"/>
          <w:b/>
          <w:color w:val="000000"/>
          <w:spacing w:val="1"/>
          <w:sz w:val="24"/>
          <w:szCs w:val="24"/>
          <w:lang w:eastAsia="ru-RU"/>
        </w:rPr>
        <w:t>потенциальными</w:t>
      </w:r>
      <w:proofErr w:type="gramEnd"/>
    </w:p>
    <w:p w:rsidR="00C354FC" w:rsidRPr="00E05ACE" w:rsidRDefault="00C354FC"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поставщиками конвертов с заявками</w:t>
      </w:r>
    </w:p>
    <w:p w:rsidR="006857DF" w:rsidRDefault="001B34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17</w:t>
      </w:r>
      <w:r w:rsidR="00C354FC" w:rsidRPr="00E05ACE">
        <w:rPr>
          <w:color w:val="000000"/>
          <w:spacing w:val="1"/>
        </w:rPr>
        <w:t xml:space="preserve">. </w:t>
      </w:r>
      <w:r w:rsidR="006857DF" w:rsidRPr="00E05ACE">
        <w:rPr>
          <w:color w:val="000000"/>
          <w:spacing w:val="1"/>
        </w:rPr>
        <w:t>Потенциальный поставщик, изъявивший желание участвовать в тендере, до истечения окончательного срока приема тендерных заявок представляет заказчику или организатору закупа в запечатанном виде тендерную заявку, составленную в соответствии с положениями тендерной документации. Заявка, поступившая по истечении окончательного срока приема тендерных заявок, не вскрывается и возвращается потенциальному поставщику.</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w:t>
      </w:r>
      <w:r w:rsidR="001B342F">
        <w:rPr>
          <w:color w:val="000000"/>
          <w:spacing w:val="1"/>
        </w:rPr>
        <w:t>8</w:t>
      </w:r>
      <w:r w:rsidRPr="00E05ACE">
        <w:rPr>
          <w:color w:val="000000"/>
          <w:spacing w:val="1"/>
        </w:rPr>
        <w:t>. Потенциальный поставщик при необходимости отзывает заявку в письменной форме до истечения окончательного срока их приема.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изменений в тендерные заявки после истечения срока представления тендерных заявок.</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Заявка печатается либо пишется несмываемыми чернилами,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Не допускается внесение в текст тендерной заявки вставок между строками, подтирок или приписок, за исключением случаев необходимости исправления грамматических или арифметических ошибок.</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представляется в прошитом и пронумерованном виде, последняя страница скрепляется подписью представителя потенциального поставщика.</w:t>
      </w:r>
    </w:p>
    <w:p w:rsidR="004257E8" w:rsidRPr="00E05ACE" w:rsidRDefault="004257E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Техническая спецификация тендерной заявки и оригинал гарантийного обеспечения закупа прикладываются к тендерной заявке отдельно и запечатываются с тендерной заявкой в один конверт.</w:t>
      </w:r>
    </w:p>
    <w:p w:rsidR="004257E8" w:rsidRPr="00C67172" w:rsidRDefault="004257E8" w:rsidP="00E05ACE">
      <w:pPr>
        <w:pStyle w:val="a3"/>
        <w:shd w:val="clear" w:color="auto" w:fill="FFFFFF"/>
        <w:spacing w:before="0" w:beforeAutospacing="0" w:after="0" w:afterAutospacing="0" w:line="240" w:lineRule="atLeast"/>
        <w:ind w:firstLine="708"/>
        <w:jc w:val="both"/>
        <w:textAlignment w:val="baseline"/>
        <w:rPr>
          <w:b/>
          <w:color w:val="000000"/>
          <w:spacing w:val="1"/>
        </w:rPr>
      </w:pPr>
      <w:r w:rsidRPr="00E05ACE">
        <w:rPr>
          <w:color w:val="000000"/>
          <w:spacing w:val="1"/>
        </w:rPr>
        <w:t xml:space="preserve">Конверт содержит наименование и </w:t>
      </w:r>
      <w:r w:rsidRPr="00C67172">
        <w:rPr>
          <w:color w:val="000000"/>
          <w:spacing w:val="1"/>
        </w:rPr>
        <w:t xml:space="preserve">юридический адрес потенциального поставщика, подлежит адресации заказчику или организатору закупа по адресу, указанному в тендерной документации, и содержит слова </w:t>
      </w:r>
      <w:r w:rsidRPr="00C67172">
        <w:rPr>
          <w:b/>
          <w:color w:val="000000"/>
          <w:spacing w:val="1"/>
        </w:rPr>
        <w:t>"Тендер по закупу</w:t>
      </w:r>
      <w:r w:rsidR="000D60BE">
        <w:rPr>
          <w:b/>
          <w:color w:val="000000"/>
          <w:spacing w:val="1"/>
        </w:rPr>
        <w:t xml:space="preserve"> </w:t>
      </w:r>
      <w:r w:rsidR="00CB3230">
        <w:rPr>
          <w:b/>
          <w:color w:val="000000"/>
          <w:spacing w:val="1"/>
          <w:lang w:val="kk-KZ"/>
        </w:rPr>
        <w:lastRenderedPageBreak/>
        <w:t>медицинского  оборудования</w:t>
      </w:r>
      <w:r w:rsidR="000D60BE">
        <w:rPr>
          <w:b/>
          <w:color w:val="000000"/>
          <w:spacing w:val="1"/>
          <w:lang w:val="kk-KZ"/>
        </w:rPr>
        <w:t xml:space="preserve"> </w:t>
      </w:r>
      <w:r w:rsidR="00CD4B0C">
        <w:rPr>
          <w:b/>
          <w:color w:val="000000"/>
          <w:spacing w:val="1"/>
        </w:rPr>
        <w:t>№</w:t>
      </w:r>
      <w:r w:rsidR="00A447BF">
        <w:rPr>
          <w:b/>
          <w:color w:val="000000"/>
          <w:spacing w:val="1"/>
        </w:rPr>
        <w:t>1</w:t>
      </w:r>
      <w:r w:rsidRPr="00C67172">
        <w:rPr>
          <w:b/>
          <w:color w:val="000000"/>
          <w:spacing w:val="1"/>
        </w:rPr>
        <w:t xml:space="preserve">" </w:t>
      </w:r>
      <w:r w:rsidRPr="00C67172">
        <w:rPr>
          <w:color w:val="000000"/>
          <w:spacing w:val="1"/>
        </w:rPr>
        <w:t>и</w:t>
      </w:r>
      <w:r w:rsidRPr="00C67172">
        <w:rPr>
          <w:b/>
          <w:color w:val="000000"/>
          <w:spacing w:val="1"/>
        </w:rPr>
        <w:t xml:space="preserve"> "Не вскрывать до</w:t>
      </w:r>
      <w:r w:rsidR="00003DE6" w:rsidRPr="00C67172">
        <w:rPr>
          <w:b/>
          <w:color w:val="000000"/>
          <w:spacing w:val="1"/>
        </w:rPr>
        <w:t xml:space="preserve"> 1</w:t>
      </w:r>
      <w:r w:rsidR="00AF58B3">
        <w:rPr>
          <w:b/>
          <w:color w:val="000000"/>
          <w:spacing w:val="1"/>
        </w:rPr>
        <w:t>1</w:t>
      </w:r>
      <w:r w:rsidR="00003DE6" w:rsidRPr="00C67172">
        <w:rPr>
          <w:b/>
          <w:color w:val="000000"/>
          <w:spacing w:val="1"/>
        </w:rPr>
        <w:t xml:space="preserve"> часов 00 минут </w:t>
      </w:r>
      <w:r w:rsidR="0019011B">
        <w:rPr>
          <w:b/>
          <w:color w:val="000000"/>
          <w:spacing w:val="1"/>
          <w:lang w:val="kk-KZ"/>
        </w:rPr>
        <w:t>0</w:t>
      </w:r>
      <w:r w:rsidR="00437E9E">
        <w:rPr>
          <w:b/>
          <w:color w:val="000000"/>
          <w:spacing w:val="1"/>
          <w:lang w:val="kk-KZ"/>
        </w:rPr>
        <w:t>4</w:t>
      </w:r>
      <w:r w:rsidR="00CB3230">
        <w:rPr>
          <w:b/>
          <w:color w:val="000000"/>
          <w:spacing w:val="1"/>
          <w:lang w:val="kk-KZ"/>
        </w:rPr>
        <w:t xml:space="preserve"> августа </w:t>
      </w:r>
      <w:r w:rsidR="00003DE6" w:rsidRPr="00C67172">
        <w:rPr>
          <w:b/>
          <w:color w:val="000000"/>
          <w:spacing w:val="1"/>
        </w:rPr>
        <w:t xml:space="preserve"> 202</w:t>
      </w:r>
      <w:r w:rsidR="0052150F">
        <w:rPr>
          <w:b/>
          <w:color w:val="000000"/>
          <w:spacing w:val="1"/>
        </w:rPr>
        <w:t>3</w:t>
      </w:r>
      <w:r w:rsidR="00003DE6" w:rsidRPr="00C67172">
        <w:rPr>
          <w:b/>
          <w:color w:val="000000"/>
          <w:spacing w:val="1"/>
        </w:rPr>
        <w:t xml:space="preserve"> года</w:t>
      </w:r>
      <w:r w:rsidRPr="00C67172">
        <w:rPr>
          <w:b/>
          <w:color w:val="000000"/>
          <w:spacing w:val="1"/>
        </w:rPr>
        <w:t>".</w:t>
      </w:r>
    </w:p>
    <w:p w:rsidR="005A047F" w:rsidRPr="00E05ACE" w:rsidRDefault="0065711A"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67172">
        <w:rPr>
          <w:rFonts w:ascii="Times New Roman" w:eastAsia="Times New Roman" w:hAnsi="Times New Roman" w:cs="Times New Roman"/>
          <w:color w:val="000000"/>
          <w:spacing w:val="1"/>
          <w:sz w:val="24"/>
          <w:szCs w:val="24"/>
          <w:lang w:eastAsia="ru-RU"/>
        </w:rPr>
        <w:t>1</w:t>
      </w:r>
      <w:r w:rsidR="001B342F" w:rsidRPr="00C67172">
        <w:rPr>
          <w:rFonts w:ascii="Times New Roman" w:eastAsia="Times New Roman" w:hAnsi="Times New Roman" w:cs="Times New Roman"/>
          <w:color w:val="000000"/>
          <w:spacing w:val="1"/>
          <w:sz w:val="24"/>
          <w:szCs w:val="24"/>
          <w:lang w:eastAsia="ru-RU"/>
        </w:rPr>
        <w:t>9</w:t>
      </w:r>
      <w:r w:rsidR="00C354FC" w:rsidRPr="00C67172">
        <w:rPr>
          <w:rFonts w:ascii="Times New Roman" w:eastAsia="Times New Roman" w:hAnsi="Times New Roman" w:cs="Times New Roman"/>
          <w:color w:val="000000"/>
          <w:spacing w:val="1"/>
          <w:sz w:val="24"/>
          <w:szCs w:val="24"/>
          <w:lang w:eastAsia="ru-RU"/>
        </w:rPr>
        <w:t xml:space="preserve">. </w:t>
      </w:r>
      <w:r w:rsidR="00A866A1" w:rsidRPr="00C67172">
        <w:rPr>
          <w:rFonts w:ascii="Times New Roman" w:hAnsi="Times New Roman" w:cs="Times New Roman"/>
          <w:color w:val="000000"/>
          <w:spacing w:val="1"/>
          <w:sz w:val="24"/>
          <w:szCs w:val="24"/>
          <w:shd w:val="clear" w:color="auto" w:fill="FFFFFF"/>
        </w:rPr>
        <w:t>Тендерная з</w:t>
      </w:r>
      <w:r w:rsidR="005A047F" w:rsidRPr="00C67172">
        <w:rPr>
          <w:rFonts w:ascii="Times New Roman" w:hAnsi="Times New Roman" w:cs="Times New Roman"/>
          <w:color w:val="000000"/>
          <w:spacing w:val="1"/>
          <w:sz w:val="24"/>
          <w:szCs w:val="24"/>
          <w:shd w:val="clear" w:color="auto" w:fill="FFFFFF"/>
        </w:rPr>
        <w:t>аявка состоит из основной части</w:t>
      </w:r>
      <w:proofErr w:type="gramStart"/>
      <w:r w:rsidR="004257E8" w:rsidRPr="00C67172">
        <w:rPr>
          <w:rFonts w:ascii="Times New Roman" w:hAnsi="Times New Roman" w:cs="Times New Roman"/>
          <w:color w:val="000000"/>
          <w:spacing w:val="1"/>
          <w:sz w:val="24"/>
          <w:szCs w:val="24"/>
          <w:shd w:val="clear" w:color="auto" w:fill="FFFFFF"/>
        </w:rPr>
        <w:t>,</w:t>
      </w:r>
      <w:r w:rsidR="00A866A1" w:rsidRPr="00C67172">
        <w:rPr>
          <w:rFonts w:ascii="Times New Roman" w:hAnsi="Times New Roman" w:cs="Times New Roman"/>
          <w:color w:val="000000"/>
          <w:spacing w:val="1"/>
          <w:sz w:val="24"/>
          <w:szCs w:val="24"/>
          <w:shd w:val="clear" w:color="auto" w:fill="FFFFFF"/>
        </w:rPr>
        <w:t>т</w:t>
      </w:r>
      <w:proofErr w:type="gramEnd"/>
      <w:r w:rsidR="00A866A1" w:rsidRPr="00C67172">
        <w:rPr>
          <w:rFonts w:ascii="Times New Roman" w:hAnsi="Times New Roman" w:cs="Times New Roman"/>
          <w:color w:val="000000"/>
          <w:spacing w:val="1"/>
          <w:sz w:val="24"/>
          <w:szCs w:val="24"/>
          <w:shd w:val="clear" w:color="auto" w:fill="FFFFFF"/>
        </w:rPr>
        <w:t>ехнической</w:t>
      </w:r>
      <w:r w:rsidR="00A866A1" w:rsidRPr="00E05ACE">
        <w:rPr>
          <w:rFonts w:ascii="Times New Roman" w:hAnsi="Times New Roman" w:cs="Times New Roman"/>
          <w:color w:val="000000"/>
          <w:spacing w:val="1"/>
          <w:sz w:val="24"/>
          <w:szCs w:val="24"/>
          <w:shd w:val="clear" w:color="auto" w:fill="FFFFFF"/>
        </w:rPr>
        <w:t xml:space="preserve"> части</w:t>
      </w:r>
      <w:r w:rsidR="004257E8" w:rsidRPr="00E05ACE">
        <w:rPr>
          <w:rFonts w:ascii="Times New Roman" w:hAnsi="Times New Roman" w:cs="Times New Roman"/>
          <w:color w:val="000000"/>
          <w:spacing w:val="1"/>
          <w:sz w:val="24"/>
          <w:szCs w:val="24"/>
          <w:shd w:val="clear" w:color="auto" w:fill="FFFFFF"/>
        </w:rPr>
        <w:t xml:space="preserve"> и гарантийного обеспечения</w:t>
      </w:r>
      <w:r w:rsidR="005A047F" w:rsidRPr="00E05ACE">
        <w:rPr>
          <w:rFonts w:ascii="Times New Roman" w:hAnsi="Times New Roman" w:cs="Times New Roman"/>
          <w:color w:val="000000"/>
          <w:spacing w:val="1"/>
          <w:sz w:val="24"/>
          <w:szCs w:val="24"/>
          <w:shd w:val="clear" w:color="auto" w:fill="FFFFFF"/>
        </w:rPr>
        <w:t>.</w:t>
      </w:r>
    </w:p>
    <w:p w:rsidR="00BF492F" w:rsidRPr="00E05ACE" w:rsidRDefault="00BF492F"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rPr>
      </w:pPr>
      <w:r w:rsidRPr="00E05ACE">
        <w:rPr>
          <w:rFonts w:ascii="Times New Roman" w:hAnsi="Times New Roman" w:cs="Times New Roman"/>
          <w:b/>
          <w:i/>
          <w:color w:val="000000"/>
          <w:spacing w:val="1"/>
          <w:sz w:val="24"/>
          <w:szCs w:val="24"/>
        </w:rPr>
        <w:t>Основная часть тендерной заявки содержит</w:t>
      </w:r>
      <w:r w:rsidRPr="00E05ACE">
        <w:rPr>
          <w:rFonts w:ascii="Times New Roman" w:hAnsi="Times New Roman" w:cs="Times New Roman"/>
          <w:color w:val="000000"/>
          <w:spacing w:val="1"/>
          <w:sz w:val="24"/>
          <w:szCs w:val="24"/>
        </w:rPr>
        <w:t>:</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заявку на участие в тендере по форме, утвержденной уполномоченным органом в области здравоохранения. На электронном носителе представляется опись прилагаемых к заявке документов по форме, утвержденной уполномоченным органом в области здравоохранения;</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справку о государственной регистрации (перерегистрации) юридического лица или справку об учетной регистрации (перерегистрации) филиала (представительства);</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копию устава для юридического лица (в случае,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копию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 копию документа, удостоверяющего личность;</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5) копии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9" w:anchor="z1" w:history="1">
        <w:r w:rsidRPr="00E05ACE">
          <w:rPr>
            <w:rStyle w:val="a4"/>
            <w:color w:val="073A5E"/>
            <w:spacing w:val="1"/>
          </w:rPr>
          <w:t>Законом</w:t>
        </w:r>
      </w:hyperlink>
      <w:r w:rsidR="00482ADF">
        <w:t xml:space="preserve"> РК</w:t>
      </w:r>
      <w:r w:rsidRPr="00E05ACE">
        <w:rPr>
          <w:color w:val="000000"/>
          <w:spacing w:val="1"/>
        </w:rPr>
        <w:t> "О разрешениях и уведомлениях", сведения о которых подтверждаются в информационных системах государственных органов</w:t>
      </w:r>
      <w:proofErr w:type="gramStart"/>
      <w:r w:rsidRPr="00E05ACE">
        <w:rPr>
          <w:color w:val="000000"/>
          <w:spacing w:val="1"/>
        </w:rPr>
        <w:t>.В</w:t>
      </w:r>
      <w:proofErr w:type="gramEnd"/>
      <w:r w:rsidRPr="00E05ACE">
        <w:rPr>
          <w:color w:val="000000"/>
          <w:spacing w:val="1"/>
        </w:rPr>
        <w:t xml:space="preserve"> </w:t>
      </w:r>
      <w:proofErr w:type="gramStart"/>
      <w:r w:rsidRPr="00E05ACE">
        <w:rPr>
          <w:color w:val="000000"/>
          <w:spacing w:val="1"/>
        </w:rPr>
        <w:t xml:space="preserve">случае отсутствия сведений в информационных системах государственных органов, потенциальный поставщик представляет нотариально 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 </w:t>
      </w:r>
      <w:hyperlink r:id="rId10" w:anchor="z1" w:history="1">
        <w:r w:rsidRPr="00E05ACE">
          <w:rPr>
            <w:rStyle w:val="a4"/>
            <w:color w:val="073A5E"/>
            <w:spacing w:val="1"/>
          </w:rPr>
          <w:t>Законом</w:t>
        </w:r>
      </w:hyperlink>
      <w:r w:rsidRPr="00E05ACE">
        <w:rPr>
          <w:color w:val="000000"/>
          <w:spacing w:val="1"/>
        </w:rPr>
        <w:t> "О разрешениях и уведомлениях";</w:t>
      </w:r>
      <w:proofErr w:type="gramEnd"/>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сведения об отсутствии (наличии) задолженности, учет по которым ведется в органах государственных доходов, полученные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копии сертификатов (при наличии):</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и производства требованиям надлежащей производственной практики (GMP);</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дистрибьюторской практики (GDP);</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о соответствии объекта требованиям надлежащей аптечной практики (GPP);</w:t>
      </w:r>
    </w:p>
    <w:p w:rsidR="00BF492F" w:rsidRPr="00E05ACE" w:rsidRDefault="00BF492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8) ценовое предложение по форме, утвержденной уполномоченным органом в области здравоохранения;</w:t>
      </w:r>
    </w:p>
    <w:p w:rsidR="005A047F" w:rsidRPr="00E05ACE" w:rsidRDefault="00BF492F" w:rsidP="00532469">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9) оригинал документа, подтверждающего внесение гарантийно</w:t>
      </w:r>
      <w:r w:rsidR="00532469">
        <w:rPr>
          <w:color w:val="000000"/>
          <w:spacing w:val="1"/>
        </w:rPr>
        <w:t>го обеспечения тендерной заявки</w:t>
      </w:r>
      <w:r w:rsidR="005A047F" w:rsidRPr="00E05ACE">
        <w:rPr>
          <w:color w:val="000000"/>
          <w:spacing w:val="1"/>
        </w:rPr>
        <w:t>.</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b/>
          <w:i/>
          <w:color w:val="000000"/>
          <w:spacing w:val="1"/>
        </w:rPr>
      </w:pPr>
      <w:r w:rsidRPr="00E05ACE">
        <w:rPr>
          <w:b/>
          <w:i/>
          <w:color w:val="000000"/>
          <w:spacing w:val="1"/>
        </w:rPr>
        <w:t>Техническая часть тендерной заявки содержит:</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1) технические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E05ACE">
        <w:rPr>
          <w:color w:val="000000"/>
          <w:spacing w:val="1"/>
        </w:rPr>
        <w:t>docx</w:t>
      </w:r>
      <w:proofErr w:type="spellEnd"/>
      <w:r w:rsidRPr="00E05ACE">
        <w:rPr>
          <w:color w:val="000000"/>
          <w:spacing w:val="1"/>
        </w:rPr>
        <w:t>);</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lastRenderedPageBreak/>
        <w:t>2) копию документа о государственной регистрации лекарственного средства и (или) медицинского изделия либо заключения (разрешения) уполномоченного органа в области здравоохранения на ввоз и применение в Республике Казахстан;</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его ввоз через государственную границу Республики Казахстан, его оприходование потенциальным поставщиком; производство отечественными товаропроизводителем, заключение о безопасности, выданное в установленном законодательством порядке;</w:t>
      </w:r>
    </w:p>
    <w:p w:rsidR="005A047F" w:rsidRPr="00E05ACE" w:rsidRDefault="005A047F"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 необходимости копию акта санитарно-эпидемиологического обследования о наличии "</w:t>
      </w:r>
      <w:proofErr w:type="spellStart"/>
      <w:r w:rsidRPr="00E05ACE">
        <w:rPr>
          <w:color w:val="000000"/>
          <w:spacing w:val="1"/>
        </w:rPr>
        <w:t>холодовой</w:t>
      </w:r>
      <w:proofErr w:type="spellEnd"/>
      <w:r w:rsidRPr="00E05ACE">
        <w:rPr>
          <w:color w:val="000000"/>
          <w:spacing w:val="1"/>
        </w:rPr>
        <w:t xml:space="preserve"> цепи" с датой выдачи за один и менее год до даты вскрытия конвертов с заявками, если потенциальным поставщиком не представлен сертификат надлежащей дистрибьюторской практики (GDP) или надлежащей производственной практики (G</w:t>
      </w:r>
      <w:proofErr w:type="gramStart"/>
      <w:r w:rsidRPr="00E05ACE">
        <w:rPr>
          <w:color w:val="000000"/>
          <w:spacing w:val="1"/>
        </w:rPr>
        <w:t>М</w:t>
      </w:r>
      <w:proofErr w:type="gramEnd"/>
      <w:r w:rsidRPr="00E05ACE">
        <w:rPr>
          <w:color w:val="000000"/>
          <w:spacing w:val="1"/>
        </w:rPr>
        <w:t>P), или надлежащей аптечной практики (GPP).</w:t>
      </w:r>
    </w:p>
    <w:p w:rsidR="00236848" w:rsidRPr="00E05ACE" w:rsidRDefault="001B342F"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20</w:t>
      </w:r>
      <w:r w:rsidR="00236848" w:rsidRPr="00E05ACE">
        <w:rPr>
          <w:rFonts w:ascii="Times New Roman" w:eastAsia="Times New Roman" w:hAnsi="Times New Roman" w:cs="Times New Roman"/>
          <w:color w:val="000000"/>
          <w:spacing w:val="1"/>
          <w:sz w:val="24"/>
          <w:szCs w:val="24"/>
          <w:lang w:eastAsia="ru-RU"/>
        </w:rPr>
        <w:t>. Потенциальный поставщик, изъявивший желание участвовать в тендере, вносит с заявкой обеспечение заявки в размере одного процента от суммы, выделенной для приобретения товаров в одной из нижеперечисленных форм:</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1) гарантийного денежного взноса денег, размещаемых на следующем банковском счете </w:t>
      </w:r>
      <w:r w:rsidR="00CB3230" w:rsidRPr="00CB3230">
        <w:rPr>
          <w:rFonts w:ascii="Times New Roman" w:hAnsi="Times New Roman" w:cs="Times New Roman"/>
          <w:b/>
          <w:sz w:val="24"/>
          <w:szCs w:val="24"/>
        </w:rPr>
        <w:t>БИН 990240003233, ИИК:  KZ1394805KZT22034036, Банк: АО "Евразийский Банк" в г. Астана, БИК: EURIKZKA</w:t>
      </w:r>
      <w:r w:rsidRPr="00E05ACE">
        <w:rPr>
          <w:rFonts w:ascii="Times New Roman" w:eastAsia="Times New Roman" w:hAnsi="Times New Roman" w:cs="Times New Roman"/>
          <w:color w:val="000000"/>
          <w:spacing w:val="1"/>
          <w:sz w:val="24"/>
          <w:szCs w:val="24"/>
          <w:lang w:eastAsia="ru-RU"/>
        </w:rPr>
        <w:t>;</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2) банковской гарантии.</w:t>
      </w:r>
    </w:p>
    <w:p w:rsidR="00236848" w:rsidRPr="00E05ACE" w:rsidRDefault="00236848" w:rsidP="00236848">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Срок действия обеспечения заявки не может быть менее срока действия самой заявки.</w:t>
      </w:r>
      <w:r w:rsidR="009176CD">
        <w:rPr>
          <w:rFonts w:ascii="Times New Roman" w:eastAsia="Times New Roman" w:hAnsi="Times New Roman" w:cs="Times New Roman"/>
          <w:color w:val="000000"/>
          <w:spacing w:val="1"/>
          <w:sz w:val="24"/>
          <w:szCs w:val="24"/>
          <w:lang w:eastAsia="ru-RU"/>
        </w:rPr>
        <w:t xml:space="preserve"> Срок действия тендерной заявки должен быть не менее 45 календарных дней.</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возвращается потенциальному поставщику в течение пяти рабочих дней в случаях:</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отзыва тендерной заявки потенциальным поставщиком до истечения окончательного срока их приема;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отклонения тендерной заявки по основанию несоответствия положениям документации;</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признания победителем тендера другого потенциального поставщика;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4) прекращения процедур закупа без определения победителя тендера;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5) вступления в силу договора закупа и внесения победителем тендера гарантийного обеспечения исполнения договора закупа.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Гарантийное обеспечение не возвращается потенциальному поставщику, если:</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он отозвал или изменил тендерную заявку после истечения окончательного срока приема тендерных заявок;</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победитель уклонился от заключения договора закупа после признания победителем тендера;</w:t>
      </w:r>
    </w:p>
    <w:p w:rsidR="00236848" w:rsidRPr="00E05ACE" w:rsidRDefault="00236848" w:rsidP="00236848">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он признан победителем и не внес либо несвоевременно внес гарантийное обеспечение договора закупа.</w:t>
      </w:r>
    </w:p>
    <w:p w:rsidR="002E1328" w:rsidRPr="00E05ACE" w:rsidRDefault="002E1328"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C354FC" w:rsidRPr="00E05ACE" w:rsidRDefault="001B342F" w:rsidP="001B342F">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7</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Вскрытие конвертов с заявками</w:t>
      </w:r>
    </w:p>
    <w:p w:rsidR="002E1328"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21</w:t>
      </w:r>
      <w:r w:rsidR="002E1328" w:rsidRPr="00E05ACE">
        <w:rPr>
          <w:color w:val="000000"/>
          <w:spacing w:val="1"/>
        </w:rPr>
        <w:t>. Продолжительность времени между завершением приема тендерных заявок и началом вскрытия конвертов с тендерными заявками не превышает двух часов.</w:t>
      </w:r>
    </w:p>
    <w:p w:rsidR="002E1328"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22</w:t>
      </w:r>
      <w:r w:rsidR="002E1328" w:rsidRPr="00E05ACE">
        <w:rPr>
          <w:color w:val="000000"/>
          <w:spacing w:val="1"/>
        </w:rPr>
        <w:t>. Конверты с тендерными заявками вскрываются тендерной комиссией по времени и в месте, определенных тендерной документацией, с применением ауди</w:t>
      </w:r>
      <w:proofErr w:type="gramStart"/>
      <w:r w:rsidR="002E1328" w:rsidRPr="00E05ACE">
        <w:rPr>
          <w:color w:val="000000"/>
          <w:spacing w:val="1"/>
        </w:rPr>
        <w:t>о-</w:t>
      </w:r>
      <w:proofErr w:type="gramEnd"/>
      <w:r w:rsidR="002E1328" w:rsidRPr="00E05ACE">
        <w:rPr>
          <w:color w:val="000000"/>
          <w:spacing w:val="1"/>
        </w:rPr>
        <w:t xml:space="preserve"> и </w:t>
      </w:r>
      <w:proofErr w:type="spellStart"/>
      <w:r w:rsidR="002E1328" w:rsidRPr="00E05ACE">
        <w:rPr>
          <w:color w:val="000000"/>
          <w:spacing w:val="1"/>
        </w:rPr>
        <w:t>видеофиксации</w:t>
      </w:r>
      <w:proofErr w:type="spellEnd"/>
      <w:r w:rsidR="002E1328" w:rsidRPr="00E05ACE">
        <w:rPr>
          <w:color w:val="000000"/>
          <w:spacing w:val="1"/>
        </w:rPr>
        <w:t>.</w:t>
      </w:r>
    </w:p>
    <w:p w:rsidR="002E1328" w:rsidRPr="001070B9" w:rsidRDefault="002E132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В процедуре вскрытия конвертов с тендерными заявками могут присутствовать потенциальные поставщики либо их уполномоченные представители.</w:t>
      </w:r>
    </w:p>
    <w:p w:rsidR="002E1328" w:rsidRPr="00E05ACE" w:rsidRDefault="002E1328"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Вскрывая конверты, секретарь тендерной комиссии объявляет наименование и адрес потенциальных поставщиков, от которых поступили тендерные заявки, заявленные цены по каждому лоту, условия поставки и оплаты, порядок отзыва тендерных заявок, </w:t>
      </w:r>
      <w:r w:rsidRPr="00E05ACE">
        <w:rPr>
          <w:color w:val="000000"/>
          <w:spacing w:val="1"/>
        </w:rPr>
        <w:lastRenderedPageBreak/>
        <w:t>информацию о документах, составляющих тендерную заявку, и вносит данные сведения в протокол вскрытия конвертов.</w:t>
      </w:r>
    </w:p>
    <w:p w:rsidR="00C354FC" w:rsidRPr="00E05ACE" w:rsidRDefault="00B93563"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23</w:t>
      </w:r>
      <w:r w:rsidR="00C354FC" w:rsidRPr="00E05ACE">
        <w:rPr>
          <w:rFonts w:ascii="Times New Roman" w:eastAsia="Times New Roman" w:hAnsi="Times New Roman" w:cs="Times New Roman"/>
          <w:color w:val="000000"/>
          <w:spacing w:val="1"/>
          <w:sz w:val="24"/>
          <w:szCs w:val="24"/>
          <w:lang w:eastAsia="ru-RU"/>
        </w:rPr>
        <w:t xml:space="preserve">. Присутствующие на процедуре вскрытия </w:t>
      </w:r>
      <w:proofErr w:type="gramStart"/>
      <w:r w:rsidR="00C354FC" w:rsidRPr="00E05ACE">
        <w:rPr>
          <w:rFonts w:ascii="Times New Roman" w:eastAsia="Times New Roman" w:hAnsi="Times New Roman" w:cs="Times New Roman"/>
          <w:color w:val="000000"/>
          <w:spacing w:val="1"/>
          <w:sz w:val="24"/>
          <w:szCs w:val="24"/>
          <w:lang w:eastAsia="ru-RU"/>
        </w:rPr>
        <w:t>конвертов</w:t>
      </w:r>
      <w:proofErr w:type="gramEnd"/>
      <w:r w:rsidR="00C354FC" w:rsidRPr="00E05ACE">
        <w:rPr>
          <w:rFonts w:ascii="Times New Roman" w:eastAsia="Times New Roman" w:hAnsi="Times New Roman" w:cs="Times New Roman"/>
          <w:color w:val="000000"/>
          <w:spacing w:val="1"/>
          <w:sz w:val="24"/>
          <w:szCs w:val="24"/>
          <w:lang w:eastAsia="ru-RU"/>
        </w:rPr>
        <w:t xml:space="preserve"> с заявками уполномоченные представители потенциальных поставщиков, подтверждая свое присутствие, должны предъявить документы, подтверждающие их полномочия и зарегистрироваться в журнале регистрации потенциальных поставщиков, (указать место, дату и время регистрации, это время должно быть раньше времени вскрытия конвертов с заявками, а место регистрации должно быть тем же, что и место проведения процедуры вскрытия конвертов с заявками).</w:t>
      </w:r>
    </w:p>
    <w:p w:rsidR="00C354FC" w:rsidRPr="00E05ACE" w:rsidRDefault="002E1328" w:rsidP="00E05ACE">
      <w:pPr>
        <w:shd w:val="clear" w:color="auto" w:fill="FFFFFF"/>
        <w:spacing w:after="0" w:line="240" w:lineRule="atLeast"/>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ab/>
      </w:r>
      <w:r w:rsidR="00B93563">
        <w:rPr>
          <w:rFonts w:ascii="Times New Roman" w:eastAsia="Times New Roman" w:hAnsi="Times New Roman" w:cs="Times New Roman"/>
          <w:color w:val="000000"/>
          <w:spacing w:val="1"/>
          <w:sz w:val="24"/>
          <w:szCs w:val="24"/>
          <w:lang w:eastAsia="ru-RU"/>
        </w:rPr>
        <w:t>24</w:t>
      </w:r>
      <w:r w:rsidRPr="00E05ACE">
        <w:rPr>
          <w:rFonts w:ascii="Times New Roman" w:eastAsia="Times New Roman" w:hAnsi="Times New Roman" w:cs="Times New Roman"/>
          <w:color w:val="000000"/>
          <w:spacing w:val="1"/>
          <w:sz w:val="24"/>
          <w:szCs w:val="24"/>
          <w:lang w:eastAsia="ru-RU"/>
        </w:rPr>
        <w:t>. На указанном заседании</w:t>
      </w:r>
      <w:r w:rsidR="00C354FC" w:rsidRPr="00E05ACE">
        <w:rPr>
          <w:rFonts w:ascii="Times New Roman" w:eastAsia="Times New Roman" w:hAnsi="Times New Roman" w:cs="Times New Roman"/>
          <w:color w:val="000000"/>
          <w:spacing w:val="1"/>
          <w:sz w:val="24"/>
          <w:szCs w:val="24"/>
          <w:lang w:eastAsia="ru-RU"/>
        </w:rPr>
        <w:t>:</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1</w:t>
      </w:r>
      <w:r w:rsidR="002E1328" w:rsidRPr="00E05ACE">
        <w:rPr>
          <w:rFonts w:ascii="Times New Roman" w:eastAsia="Times New Roman" w:hAnsi="Times New Roman" w:cs="Times New Roman"/>
          <w:color w:val="000000"/>
          <w:spacing w:val="1"/>
          <w:sz w:val="24"/>
          <w:szCs w:val="24"/>
          <w:lang w:eastAsia="ru-RU"/>
        </w:rPr>
        <w:t xml:space="preserve">) </w:t>
      </w:r>
      <w:r w:rsidRPr="00E05ACE">
        <w:rPr>
          <w:rFonts w:ascii="Times New Roman" w:eastAsia="Times New Roman" w:hAnsi="Times New Roman" w:cs="Times New Roman"/>
          <w:color w:val="000000"/>
          <w:spacing w:val="1"/>
          <w:sz w:val="24"/>
          <w:szCs w:val="24"/>
          <w:lang w:eastAsia="ru-RU"/>
        </w:rPr>
        <w:t xml:space="preserve">секретарь </w:t>
      </w:r>
      <w:r w:rsidR="002E1328" w:rsidRPr="00E05ACE">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комиссии, сведения о котором указаны в настоящей документации, информирует присутствующих о:</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о составе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 секретаре;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roofErr w:type="gramStart"/>
      <w:r w:rsidRPr="00E05ACE">
        <w:rPr>
          <w:rFonts w:ascii="Times New Roman" w:eastAsia="Times New Roman" w:hAnsi="Times New Roman" w:cs="Times New Roman"/>
          <w:color w:val="000000"/>
          <w:spacing w:val="1"/>
          <w:sz w:val="24"/>
          <w:szCs w:val="24"/>
          <w:lang w:eastAsia="ru-RU"/>
        </w:rPr>
        <w:t>количестве</w:t>
      </w:r>
      <w:proofErr w:type="gramEnd"/>
      <w:r w:rsidRPr="00E05ACE">
        <w:rPr>
          <w:rFonts w:ascii="Times New Roman" w:eastAsia="Times New Roman" w:hAnsi="Times New Roman" w:cs="Times New Roman"/>
          <w:color w:val="000000"/>
          <w:spacing w:val="1"/>
          <w:sz w:val="24"/>
          <w:szCs w:val="24"/>
          <w:lang w:eastAsia="ru-RU"/>
        </w:rPr>
        <w:t xml:space="preserve"> потенциальных поставщиков, получивших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roofErr w:type="gramStart"/>
      <w:r w:rsidRPr="00E05ACE">
        <w:rPr>
          <w:rFonts w:ascii="Times New Roman" w:eastAsia="Times New Roman" w:hAnsi="Times New Roman" w:cs="Times New Roman"/>
          <w:color w:val="000000"/>
          <w:spacing w:val="1"/>
          <w:sz w:val="24"/>
          <w:szCs w:val="24"/>
          <w:lang w:eastAsia="ru-RU"/>
        </w:rPr>
        <w:t>наличии</w:t>
      </w:r>
      <w:proofErr w:type="gramEnd"/>
      <w:r w:rsidRPr="00E05ACE">
        <w:rPr>
          <w:rFonts w:ascii="Times New Roman" w:eastAsia="Times New Roman" w:hAnsi="Times New Roman" w:cs="Times New Roman"/>
          <w:color w:val="000000"/>
          <w:spacing w:val="1"/>
          <w:sz w:val="24"/>
          <w:szCs w:val="24"/>
          <w:lang w:eastAsia="ru-RU"/>
        </w:rPr>
        <w:t xml:space="preserve"> либо отсутствии запросов потенциальных поставщиков, а также проведении организатором закупок встречи с потенциальными поставщиками по разъяснению положений документации;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roofErr w:type="gramStart"/>
      <w:r w:rsidRPr="00E05ACE">
        <w:rPr>
          <w:rFonts w:ascii="Times New Roman" w:eastAsia="Times New Roman" w:hAnsi="Times New Roman" w:cs="Times New Roman"/>
          <w:color w:val="000000"/>
          <w:spacing w:val="1"/>
          <w:sz w:val="24"/>
          <w:szCs w:val="24"/>
          <w:lang w:eastAsia="ru-RU"/>
        </w:rPr>
        <w:t>наличии</w:t>
      </w:r>
      <w:proofErr w:type="gramEnd"/>
      <w:r w:rsidRPr="00E05ACE">
        <w:rPr>
          <w:rFonts w:ascii="Times New Roman" w:eastAsia="Times New Roman" w:hAnsi="Times New Roman" w:cs="Times New Roman"/>
          <w:color w:val="000000"/>
          <w:spacing w:val="1"/>
          <w:sz w:val="24"/>
          <w:szCs w:val="24"/>
          <w:lang w:eastAsia="ru-RU"/>
        </w:rPr>
        <w:t xml:space="preserve"> либо отсутствии факта, а также причин внесения изменений и дополнений в документацию;</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потенциальных </w:t>
      </w:r>
      <w:proofErr w:type="gramStart"/>
      <w:r w:rsidRPr="00E05ACE">
        <w:rPr>
          <w:rFonts w:ascii="Times New Roman" w:eastAsia="Times New Roman" w:hAnsi="Times New Roman" w:cs="Times New Roman"/>
          <w:color w:val="000000"/>
          <w:spacing w:val="1"/>
          <w:sz w:val="24"/>
          <w:szCs w:val="24"/>
          <w:lang w:eastAsia="ru-RU"/>
        </w:rPr>
        <w:t>поставщиках</w:t>
      </w:r>
      <w:proofErr w:type="gramEnd"/>
      <w:r w:rsidRPr="00E05ACE">
        <w:rPr>
          <w:rFonts w:ascii="Times New Roman" w:eastAsia="Times New Roman" w:hAnsi="Times New Roman" w:cs="Times New Roman"/>
          <w:color w:val="000000"/>
          <w:spacing w:val="1"/>
          <w:sz w:val="24"/>
          <w:szCs w:val="24"/>
          <w:lang w:eastAsia="ru-RU"/>
        </w:rPr>
        <w:t>, представив</w:t>
      </w:r>
      <w:r w:rsidR="002E1328" w:rsidRPr="00E05ACE">
        <w:rPr>
          <w:rFonts w:ascii="Times New Roman" w:eastAsia="Times New Roman" w:hAnsi="Times New Roman" w:cs="Times New Roman"/>
          <w:color w:val="000000"/>
          <w:spacing w:val="1"/>
          <w:sz w:val="24"/>
          <w:szCs w:val="24"/>
          <w:lang w:eastAsia="ru-RU"/>
        </w:rPr>
        <w:t>ших в установленный срок заявки</w:t>
      </w:r>
      <w:r w:rsidRPr="00E05ACE">
        <w:rPr>
          <w:rFonts w:ascii="Times New Roman" w:eastAsia="Times New Roman" w:hAnsi="Times New Roman" w:cs="Times New Roman"/>
          <w:color w:val="000000"/>
          <w:spacing w:val="1"/>
          <w:sz w:val="24"/>
          <w:szCs w:val="24"/>
          <w:lang w:eastAsia="ru-RU"/>
        </w:rPr>
        <w:t>, зарегистрированные в соответствующем журнале регистрации;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2) председатель </w:t>
      </w:r>
      <w:r w:rsidR="002E1328" w:rsidRPr="00E05ACE">
        <w:rPr>
          <w:rFonts w:ascii="Times New Roman" w:eastAsia="Times New Roman" w:hAnsi="Times New Roman" w:cs="Times New Roman"/>
          <w:color w:val="000000"/>
          <w:spacing w:val="1"/>
          <w:sz w:val="24"/>
          <w:szCs w:val="24"/>
          <w:lang w:eastAsia="ru-RU"/>
        </w:rPr>
        <w:t>тендерной к</w:t>
      </w:r>
      <w:r w:rsidRPr="00E05ACE">
        <w:rPr>
          <w:rFonts w:ascii="Times New Roman" w:eastAsia="Times New Roman" w:hAnsi="Times New Roman" w:cs="Times New Roman"/>
          <w:color w:val="000000"/>
          <w:spacing w:val="1"/>
          <w:sz w:val="24"/>
          <w:szCs w:val="24"/>
          <w:lang w:eastAsia="ru-RU"/>
        </w:rPr>
        <w:t xml:space="preserve">омиссии либо лицо, определенное председателем из числа членов </w:t>
      </w:r>
      <w:r w:rsidR="002E1328" w:rsidRPr="00E05ACE">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вскрывает конверты с заявками на и оглашает перечень документов, содержащихся в заявке и их краткое содержание;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3) секретарь </w:t>
      </w:r>
      <w:r w:rsidR="000C128A">
        <w:rPr>
          <w:rFonts w:ascii="Times New Roman" w:eastAsia="Times New Roman" w:hAnsi="Times New Roman" w:cs="Times New Roman"/>
          <w:color w:val="000000"/>
          <w:spacing w:val="1"/>
          <w:sz w:val="24"/>
          <w:szCs w:val="24"/>
          <w:lang w:eastAsia="ru-RU"/>
        </w:rPr>
        <w:t>тендерной</w:t>
      </w:r>
      <w:r w:rsidRPr="00E05ACE">
        <w:rPr>
          <w:rFonts w:ascii="Times New Roman" w:eastAsia="Times New Roman" w:hAnsi="Times New Roman" w:cs="Times New Roman"/>
          <w:color w:val="000000"/>
          <w:spacing w:val="1"/>
          <w:sz w:val="24"/>
          <w:szCs w:val="24"/>
          <w:lang w:eastAsia="ru-RU"/>
        </w:rPr>
        <w:t xml:space="preserve"> комиссии:</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оформляет соответствующий протокол вскрытия конвертов;</w:t>
      </w:r>
    </w:p>
    <w:p w:rsidR="00EE1CC1" w:rsidRPr="00E05ACE" w:rsidRDefault="00EE1CC1"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размещает протокол вскрытия на интерне – ресурсе.</w:t>
      </w:r>
    </w:p>
    <w:p w:rsidR="00C354FC" w:rsidRPr="00E05ACE" w:rsidRDefault="00C354FC"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E05ACE">
        <w:rPr>
          <w:rFonts w:ascii="Times New Roman" w:eastAsia="Times New Roman" w:hAnsi="Times New Roman" w:cs="Times New Roman"/>
          <w:color w:val="000000"/>
          <w:spacing w:val="1"/>
          <w:sz w:val="24"/>
          <w:szCs w:val="24"/>
          <w:lang w:eastAsia="ru-RU"/>
        </w:rPr>
        <w:t xml:space="preserve">Протокол заседания </w:t>
      </w:r>
      <w:r w:rsidR="00E96F86">
        <w:rPr>
          <w:rFonts w:ascii="Times New Roman" w:eastAsia="Times New Roman" w:hAnsi="Times New Roman" w:cs="Times New Roman"/>
          <w:color w:val="000000"/>
          <w:spacing w:val="1"/>
          <w:sz w:val="24"/>
          <w:szCs w:val="24"/>
          <w:lang w:eastAsia="ru-RU"/>
        </w:rPr>
        <w:t xml:space="preserve">тендерной </w:t>
      </w:r>
      <w:r w:rsidRPr="00E05ACE">
        <w:rPr>
          <w:rFonts w:ascii="Times New Roman" w:eastAsia="Times New Roman" w:hAnsi="Times New Roman" w:cs="Times New Roman"/>
          <w:color w:val="000000"/>
          <w:spacing w:val="1"/>
          <w:sz w:val="24"/>
          <w:szCs w:val="24"/>
          <w:lang w:eastAsia="ru-RU"/>
        </w:rPr>
        <w:t xml:space="preserve">комиссии по вскрытию конвертов с заявками подписывается и полистно парафируется всеми присутствующими на заседании членами </w:t>
      </w:r>
      <w:r w:rsidR="00EE1CC1" w:rsidRPr="00E05ACE">
        <w:rPr>
          <w:rFonts w:ascii="Times New Roman" w:eastAsia="Times New Roman" w:hAnsi="Times New Roman" w:cs="Times New Roman"/>
          <w:color w:val="000000"/>
          <w:spacing w:val="1"/>
          <w:sz w:val="24"/>
          <w:szCs w:val="24"/>
          <w:lang w:eastAsia="ru-RU"/>
        </w:rPr>
        <w:t>тендерной комиссии, а также секретарем</w:t>
      </w:r>
      <w:r w:rsidRPr="00E05ACE">
        <w:rPr>
          <w:rFonts w:ascii="Times New Roman" w:eastAsia="Times New Roman" w:hAnsi="Times New Roman" w:cs="Times New Roman"/>
          <w:color w:val="000000"/>
          <w:spacing w:val="1"/>
          <w:sz w:val="24"/>
          <w:szCs w:val="24"/>
          <w:lang w:eastAsia="ru-RU"/>
        </w:rPr>
        <w:t>.</w:t>
      </w:r>
    </w:p>
    <w:p w:rsidR="00EE1CC1" w:rsidRPr="00E05ACE" w:rsidRDefault="00EE1CC1" w:rsidP="00B93563">
      <w:pPr>
        <w:shd w:val="clear" w:color="auto" w:fill="FFFFFF"/>
        <w:spacing w:after="0" w:line="240" w:lineRule="atLeast"/>
        <w:jc w:val="center"/>
        <w:textAlignment w:val="baseline"/>
        <w:rPr>
          <w:rFonts w:ascii="Times New Roman" w:eastAsia="Times New Roman" w:hAnsi="Times New Roman" w:cs="Times New Roman"/>
          <w:b/>
          <w:bCs/>
          <w:color w:val="000000"/>
          <w:spacing w:val="1"/>
          <w:sz w:val="24"/>
          <w:szCs w:val="24"/>
          <w:bdr w:val="none" w:sz="0" w:space="0" w:color="auto" w:frame="1"/>
          <w:lang w:eastAsia="ru-RU"/>
        </w:rPr>
      </w:pPr>
    </w:p>
    <w:p w:rsidR="00C354FC" w:rsidRPr="00E05ACE" w:rsidRDefault="00B93563"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Pr>
          <w:rFonts w:ascii="Times New Roman" w:eastAsia="Times New Roman" w:hAnsi="Times New Roman" w:cs="Times New Roman"/>
          <w:b/>
          <w:bCs/>
          <w:color w:val="000000"/>
          <w:spacing w:val="1"/>
          <w:sz w:val="24"/>
          <w:szCs w:val="24"/>
          <w:bdr w:val="none" w:sz="0" w:space="0" w:color="auto" w:frame="1"/>
          <w:lang w:eastAsia="ru-RU"/>
        </w:rPr>
        <w:t>8</w:t>
      </w:r>
      <w:r w:rsidR="00C354FC" w:rsidRPr="00E05ACE">
        <w:rPr>
          <w:rFonts w:ascii="Times New Roman" w:eastAsia="Times New Roman" w:hAnsi="Times New Roman" w:cs="Times New Roman"/>
          <w:b/>
          <w:bCs/>
          <w:color w:val="000000"/>
          <w:spacing w:val="1"/>
          <w:sz w:val="24"/>
          <w:szCs w:val="24"/>
          <w:bdr w:val="none" w:sz="0" w:space="0" w:color="auto" w:frame="1"/>
          <w:lang w:eastAsia="ru-RU"/>
        </w:rPr>
        <w:t>. </w:t>
      </w:r>
      <w:r w:rsidR="00C354FC" w:rsidRPr="00E05ACE">
        <w:rPr>
          <w:rFonts w:ascii="Times New Roman" w:eastAsia="Times New Roman" w:hAnsi="Times New Roman" w:cs="Times New Roman"/>
          <w:b/>
          <w:color w:val="000000"/>
          <w:spacing w:val="1"/>
          <w:sz w:val="24"/>
          <w:szCs w:val="24"/>
          <w:lang w:eastAsia="ru-RU"/>
        </w:rPr>
        <w:t>Рассмотрение заявок на предмет их</w:t>
      </w:r>
    </w:p>
    <w:p w:rsidR="00C354FC" w:rsidRPr="00E05ACE" w:rsidRDefault="00C354FC" w:rsidP="00B93563">
      <w:pPr>
        <w:shd w:val="clear" w:color="auto" w:fill="FFFFFF"/>
        <w:spacing w:after="0" w:line="240" w:lineRule="atLeast"/>
        <w:jc w:val="center"/>
        <w:textAlignment w:val="baseline"/>
        <w:rPr>
          <w:rFonts w:ascii="Times New Roman" w:eastAsia="Times New Roman" w:hAnsi="Times New Roman" w:cs="Times New Roman"/>
          <w:b/>
          <w:color w:val="000000"/>
          <w:spacing w:val="1"/>
          <w:sz w:val="24"/>
          <w:szCs w:val="24"/>
          <w:lang w:eastAsia="ru-RU"/>
        </w:rPr>
      </w:pPr>
      <w:r w:rsidRPr="00E05ACE">
        <w:rPr>
          <w:rFonts w:ascii="Times New Roman" w:eastAsia="Times New Roman" w:hAnsi="Times New Roman" w:cs="Times New Roman"/>
          <w:b/>
          <w:color w:val="000000"/>
          <w:spacing w:val="1"/>
          <w:sz w:val="24"/>
          <w:szCs w:val="24"/>
          <w:lang w:eastAsia="ru-RU"/>
        </w:rPr>
        <w:t>соответствия требованиям документации</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25</w:t>
      </w:r>
      <w:r w:rsidR="00C354FC" w:rsidRPr="00E05ACE">
        <w:rPr>
          <w:color w:val="000000"/>
          <w:spacing w:val="1"/>
        </w:rPr>
        <w:t xml:space="preserve">. </w:t>
      </w:r>
      <w:r w:rsidR="00EE1CC1" w:rsidRPr="00E05ACE">
        <w:rPr>
          <w:color w:val="000000"/>
          <w:spacing w:val="1"/>
        </w:rPr>
        <w:t>Тендерная комиссия осуществляет оценку и сопоставление тендерных заявок.</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26</w:t>
      </w:r>
      <w:r w:rsidR="00EE1CC1" w:rsidRPr="00E05ACE">
        <w:rPr>
          <w:color w:val="000000"/>
          <w:spacing w:val="1"/>
        </w:rPr>
        <w:t xml:space="preserve">. 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 размещенную на </w:t>
      </w:r>
      <w:proofErr w:type="spellStart"/>
      <w:r w:rsidR="00EE1CC1" w:rsidRPr="00E05ACE">
        <w:rPr>
          <w:color w:val="000000"/>
          <w:spacing w:val="1"/>
        </w:rPr>
        <w:t>интернет-ресурсе</w:t>
      </w:r>
      <w:proofErr w:type="spellEnd"/>
      <w:r w:rsidR="00EE1CC1" w:rsidRPr="00E05ACE">
        <w:rPr>
          <w:color w:val="000000"/>
          <w:spacing w:val="1"/>
        </w:rPr>
        <w:t xml:space="preserve"> уполномоченного органа, осуществляющего </w:t>
      </w:r>
      <w:proofErr w:type="gramStart"/>
      <w:r w:rsidR="00EE1CC1" w:rsidRPr="00E05ACE">
        <w:rPr>
          <w:color w:val="000000"/>
          <w:spacing w:val="1"/>
        </w:rPr>
        <w:t>контроль за</w:t>
      </w:r>
      <w:proofErr w:type="gramEnd"/>
      <w:r w:rsidR="00EE1CC1" w:rsidRPr="00E05ACE">
        <w:rPr>
          <w:color w:val="000000"/>
          <w:spacing w:val="1"/>
        </w:rPr>
        <w:t xml:space="preserve"> проведением процедур банкротства либо ликвидации.</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27</w:t>
      </w:r>
      <w:r w:rsidR="00EE1CC1" w:rsidRPr="00E05ACE">
        <w:rPr>
          <w:color w:val="000000"/>
          <w:spacing w:val="1"/>
        </w:rPr>
        <w:t>. Тендерная комиссия отклоняет тендерную заявку в целом или по лоту в случаях:</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непредставления гарантийного обеспечения тендерной заявки в соответствии с требованиями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непредставления справки о государственной регистрации (перерегистрации) юридического лица или справки об учетной регистрации (перерегистрации) филиала (представительства);</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3) непредставления копии устава или выписки о составе учредителей, участников или выписки из реестра держателей акций, или копии учредительного договора в случаях, предусмотренных Правилами;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4) непредставления копии документа, предоставляющего право на осуществление предпринимательской деятельности без образования юридического лица, выданного </w:t>
      </w:r>
      <w:r w:rsidRPr="00E05ACE">
        <w:rPr>
          <w:color w:val="000000"/>
          <w:spacing w:val="1"/>
        </w:rPr>
        <w:lastRenderedPageBreak/>
        <w:t>соответствующим государственным органом, копии документа, удостоверяющего личность (для физического лица, осуществляющего предпринимательскую деятельность);</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proofErr w:type="gramStart"/>
      <w:r w:rsidRPr="00E05ACE">
        <w:rPr>
          <w:color w:val="000000"/>
          <w:spacing w:val="1"/>
        </w:rPr>
        <w:t xml:space="preserve">5) непредставления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w:t>
      </w:r>
      <w:r w:rsidR="00272BE2" w:rsidRPr="00E05ACE">
        <w:rPr>
          <w:color w:val="000000"/>
          <w:spacing w:val="1"/>
        </w:rPr>
        <w:t xml:space="preserve"> Законом РК </w:t>
      </w:r>
      <w:r w:rsidRPr="00E05ACE">
        <w:rPr>
          <w:color w:val="000000"/>
          <w:spacing w:val="1"/>
        </w:rPr>
        <w:t>О разрешениях и уведомлениях", сведения о которых подтверждаются в информационных системах государственных органов</w:t>
      </w:r>
      <w:proofErr w:type="gramEnd"/>
      <w:r w:rsidRPr="00E05ACE">
        <w:rPr>
          <w:color w:val="000000"/>
          <w:spacing w:val="1"/>
        </w:rPr>
        <w:t xml:space="preserve">, </w:t>
      </w:r>
      <w:proofErr w:type="gramStart"/>
      <w:r w:rsidRPr="00E05ACE">
        <w:rPr>
          <w:color w:val="000000"/>
          <w:spacing w:val="1"/>
        </w:rPr>
        <w:t xml:space="preserve">либо непредставления нотариально удостоверенных копий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E05ACE">
        <w:rPr>
          <w:color w:val="000000"/>
          <w:spacing w:val="1"/>
        </w:rPr>
        <w:t>прекурсоров</w:t>
      </w:r>
      <w:proofErr w:type="spellEnd"/>
      <w:r w:rsidRPr="00E05ACE">
        <w:rPr>
          <w:color w:val="000000"/>
          <w:spacing w:val="1"/>
        </w:rPr>
        <w:t>, уведомления о начале или прекращении деятельности по оптовой и (или) розничной реализации медицинских изделий, полученных в соответствии с</w:t>
      </w:r>
      <w:r w:rsidR="00272BE2" w:rsidRPr="00E05ACE">
        <w:rPr>
          <w:color w:val="000000"/>
          <w:spacing w:val="1"/>
        </w:rPr>
        <w:t xml:space="preserve"> Законом РК </w:t>
      </w:r>
      <w:r w:rsidRPr="00E05ACE">
        <w:rPr>
          <w:color w:val="000000"/>
          <w:spacing w:val="1"/>
        </w:rPr>
        <w:t>"О разрешениях и уведомлениях", в случае отсутствия сведений в информационных системах государственных органов;</w:t>
      </w:r>
      <w:proofErr w:type="gramEnd"/>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6) непредставления сведений об отсутствии (наличии) задолженности, учет по которым ведется в органах государственных доходов, полученных посредством веб-портала "электронного правительства" или веб-приложения "кабинет налогоплательщика" не ранее одного месяца, предшествующего дате вскрытия конвертов;</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7) наличия в сведениях соответствующего органа государственных доходов информации о задолженности в бюджет, задолженности по обязательным пенсионным взносам, обязательным профессиональным пенсионным взносам, социальным отчислениям, отчислениям и (или) взносам на обязательное социальное медицинское страхование (за исключением сумм, по которым изменены сроки уплаты, не отраженных в общей сумме задолженности);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8) непредставления технической спецификации в соответствии стребо</w:t>
      </w:r>
      <w:r w:rsidR="005B1934">
        <w:rPr>
          <w:color w:val="000000"/>
          <w:spacing w:val="1"/>
        </w:rPr>
        <w:t>ваниям</w:t>
      </w:r>
      <w:r w:rsidR="007C6B5D">
        <w:rPr>
          <w:color w:val="000000"/>
          <w:spacing w:val="1"/>
        </w:rPr>
        <w:t xml:space="preserve">и </w:t>
      </w:r>
      <w:r w:rsidRPr="00E05ACE">
        <w:rPr>
          <w:color w:val="000000"/>
          <w:spacing w:val="1"/>
        </w:rPr>
        <w:t>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9) представления потенциальным поставщиком технической спецификации, не соответствующей требованиям тендерной документации и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10) установления факта представления недостоверной информации по квалификационным требованиям и требованиям к лекарственным средствам и (или) медицинским изделиям и услугам, приобретаемым в рамках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11) причастности к процедуре банкротства либо ликвидации;</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12) непредставления документов, подтверждающих соответствие предлагаемых лекарственных средств и (или) медицинских изделий, фармацевтических услуг требованиям, предусмотренным главой 4 Правил;</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13) непредставления при необходимости копии акта санитарно-эпидемиологического обследования о наличии "</w:t>
      </w:r>
      <w:proofErr w:type="spellStart"/>
      <w:r w:rsidRPr="00E05ACE">
        <w:rPr>
          <w:color w:val="000000"/>
          <w:spacing w:val="1"/>
        </w:rPr>
        <w:t>холодовой</w:t>
      </w:r>
      <w:proofErr w:type="spellEnd"/>
      <w:r w:rsidRPr="00E05ACE">
        <w:rPr>
          <w:color w:val="000000"/>
          <w:spacing w:val="1"/>
        </w:rPr>
        <w:t xml:space="preserve"> цепи", за исключением случаев представления потенциальным поставщиком сертификата надлежащей дистрибьюторской практики (GDP), отечественным товаропроизводителем – сертификата о соответствии объекта требованиям надлежащей производственной практики (GMP), сертификата надлежащей аптечной практики (GPP) при закупе фармацевтических услуг;</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14) если техническая характеристика заявленной медицинской техники не соответствует технической характеристике и (или) комплектации, определенной регистрационным удостоверением и (или) регистрационным досье;</w:t>
      </w:r>
    </w:p>
    <w:p w:rsidR="00272BE2"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 xml:space="preserve">15) </w:t>
      </w:r>
      <w:r w:rsidR="00272BE2" w:rsidRPr="00E05ACE">
        <w:rPr>
          <w:color w:val="000000"/>
          <w:spacing w:val="1"/>
        </w:rPr>
        <w:t>п</w:t>
      </w:r>
      <w:r w:rsidR="00272BE2" w:rsidRPr="00E05ACE">
        <w:rPr>
          <w:color w:val="000000"/>
          <w:spacing w:val="1"/>
          <w:shd w:val="clear" w:color="auto" w:fill="FFFFFF"/>
        </w:rPr>
        <w:t xml:space="preserve">отенциальный поставщик в рамках закупа по одному лоту представляет </w:t>
      </w:r>
      <w:proofErr w:type="gramStart"/>
      <w:r w:rsidR="00272BE2" w:rsidRPr="00E05ACE">
        <w:rPr>
          <w:color w:val="000000"/>
          <w:spacing w:val="1"/>
          <w:shd w:val="clear" w:color="auto" w:fill="FFFFFF"/>
        </w:rPr>
        <w:t>два и более торговых наименований</w:t>
      </w:r>
      <w:proofErr w:type="gramEnd"/>
      <w:r w:rsidR="00272BE2" w:rsidRPr="00E05ACE">
        <w:rPr>
          <w:color w:val="000000"/>
          <w:spacing w:val="1"/>
          <w:shd w:val="clear" w:color="auto" w:fill="FFFFFF"/>
        </w:rPr>
        <w:t xml:space="preserve"> лекарственного средства или медицинского изделия, за исключением случая, когда по условиям объявления требуется его комплектность;</w:t>
      </w:r>
    </w:p>
    <w:p w:rsidR="00272BE2"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shd w:val="clear" w:color="auto" w:fill="FFFFFF"/>
        </w:rPr>
      </w:pPr>
      <w:r w:rsidRPr="00E05ACE">
        <w:rPr>
          <w:color w:val="000000"/>
          <w:spacing w:val="1"/>
        </w:rPr>
        <w:t>16)</w:t>
      </w:r>
      <w:r w:rsidR="00272BE2" w:rsidRPr="00E05ACE">
        <w:rPr>
          <w:color w:val="000000"/>
          <w:spacing w:val="1"/>
          <w:shd w:val="clear" w:color="auto" w:fill="FFFFFF"/>
        </w:rPr>
        <w:t xml:space="preserve"> если в закупе по лоту участвуют два и более потенциальных поставщика, являющихся отечественными товаропроизводителями и (или) производителями </w:t>
      </w:r>
      <w:r w:rsidR="00272BE2" w:rsidRPr="00E05ACE">
        <w:rPr>
          <w:color w:val="000000"/>
          <w:spacing w:val="1"/>
          <w:shd w:val="clear" w:color="auto" w:fill="FFFFFF"/>
        </w:rPr>
        <w:lastRenderedPageBreak/>
        <w:t>государств-членов Евразийского экономического союза, заявки которых соответствуют условиям объявления или приглашения назакуп и требованиям Правил, то победитель среди них определяется по наименьшей цене, а заявки других потенциальных поставщиков отклоняются</w:t>
      </w:r>
      <w:r w:rsidR="00AF7F40" w:rsidRPr="00E05ACE">
        <w:rPr>
          <w:color w:val="000000"/>
          <w:spacing w:val="1"/>
          <w:shd w:val="clear" w:color="auto" w:fill="FFFFFF"/>
        </w:rPr>
        <w:t>;</w:t>
      </w:r>
    </w:p>
    <w:p w:rsidR="00272BE2" w:rsidRPr="00E05ACE" w:rsidRDefault="00AF7F40" w:rsidP="00E05ACE">
      <w:pPr>
        <w:pStyle w:val="a3"/>
        <w:shd w:val="clear" w:color="auto" w:fill="FFFFFF"/>
        <w:spacing w:before="0" w:beforeAutospacing="0" w:after="0" w:afterAutospacing="0" w:line="240" w:lineRule="atLeast"/>
        <w:ind w:firstLine="708"/>
        <w:jc w:val="both"/>
        <w:textAlignment w:val="baseline"/>
        <w:rPr>
          <w:color w:val="000000"/>
          <w:spacing w:val="1"/>
        </w:rPr>
      </w:pPr>
      <w:proofErr w:type="gramStart"/>
      <w:r w:rsidRPr="00E05ACE">
        <w:rPr>
          <w:color w:val="000000"/>
          <w:spacing w:val="1"/>
          <w:shd w:val="clear" w:color="auto" w:fill="FFFFFF"/>
        </w:rPr>
        <w:t>17) если</w:t>
      </w:r>
      <w:r w:rsidR="00272BE2" w:rsidRPr="00E05ACE">
        <w:rPr>
          <w:color w:val="000000"/>
          <w:spacing w:val="1"/>
        </w:rPr>
        <w:t xml:space="preserve"> в закупе по лоту участвуют два и более потенциальных поставщика, представивших тендерные заявки, соответствующие условиям объявления или приглашения на закуп и требованиям Правил, и сертификаты о соответствии объектов требованиям надлежащей производственной практики (GMP) или надлежащей дистрибьюторской практики (GDP), то победитель среди них определяется по наименьшей цене, а заявки других потенциальных постав</w:t>
      </w:r>
      <w:r w:rsidR="00531C21" w:rsidRPr="00E05ACE">
        <w:rPr>
          <w:color w:val="000000"/>
          <w:spacing w:val="1"/>
        </w:rPr>
        <w:t>щиков отклоняются;</w:t>
      </w:r>
      <w:proofErr w:type="gramEnd"/>
    </w:p>
    <w:p w:rsidR="00272BE2" w:rsidRPr="00E05ACE" w:rsidRDefault="00531C21" w:rsidP="00E05ACE">
      <w:pPr>
        <w:pStyle w:val="a3"/>
        <w:shd w:val="clear" w:color="auto" w:fill="FFFFFF"/>
        <w:spacing w:before="0" w:beforeAutospacing="0" w:after="0" w:afterAutospacing="0" w:line="240" w:lineRule="atLeast"/>
        <w:ind w:firstLine="708"/>
        <w:jc w:val="both"/>
        <w:textAlignment w:val="baseline"/>
        <w:rPr>
          <w:color w:val="000000"/>
          <w:spacing w:val="1"/>
        </w:rPr>
      </w:pPr>
      <w:proofErr w:type="gramStart"/>
      <w:r w:rsidRPr="00E05ACE">
        <w:rPr>
          <w:color w:val="000000"/>
          <w:spacing w:val="1"/>
        </w:rPr>
        <w:t>18) е</w:t>
      </w:r>
      <w:r w:rsidR="00272BE2" w:rsidRPr="00E05ACE">
        <w:rPr>
          <w:color w:val="000000"/>
          <w:spacing w:val="1"/>
        </w:rPr>
        <w:t>сли в закупе по лоту участвуют два и более потенциальных поставщика, представивших регистрационное удостоверение, полностью и в точности соответствующее данным государственного реестра лекарственных средств и (или) медицинских изделий, или номер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 преимущественное право предоставляется потенциальным поставщикам, представившим регистрационное удостоверение, полностью и вточности</w:t>
      </w:r>
      <w:proofErr w:type="gramEnd"/>
      <w:r w:rsidR="00272BE2" w:rsidRPr="00E05ACE">
        <w:rPr>
          <w:color w:val="000000"/>
          <w:spacing w:val="1"/>
        </w:rPr>
        <w:t xml:space="preserve"> </w:t>
      </w:r>
      <w:proofErr w:type="gramStart"/>
      <w:r w:rsidR="00272BE2" w:rsidRPr="00E05ACE">
        <w:rPr>
          <w:color w:val="000000"/>
          <w:spacing w:val="1"/>
        </w:rPr>
        <w:t xml:space="preserve">соответствующее данным государственного реестра лекарственных средств и (или) медицинских изделий, при этом победитель среди них определяется по наименьшей цене, а заявки других потенциальных поставщиков </w:t>
      </w:r>
      <w:r w:rsidR="00196025" w:rsidRPr="00E05ACE">
        <w:rPr>
          <w:color w:val="000000"/>
          <w:spacing w:val="1"/>
        </w:rPr>
        <w:t>отклоняются;</w:t>
      </w:r>
      <w:proofErr w:type="gramEnd"/>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19</w:t>
      </w:r>
      <w:r w:rsidR="00EE1CC1" w:rsidRPr="00E05ACE">
        <w:rPr>
          <w:color w:val="000000"/>
          <w:spacing w:val="1"/>
        </w:rPr>
        <w:t>) если тендерная заявка имеет более короткий срок действия, чем указано в условиях тендерной документации;</w:t>
      </w:r>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20</w:t>
      </w:r>
      <w:r w:rsidR="00EE1CC1" w:rsidRPr="00E05ACE">
        <w:rPr>
          <w:color w:val="000000"/>
          <w:spacing w:val="1"/>
        </w:rPr>
        <w:t>) непредставления ценового предложения либо представления ценового предложения не по форме, утвержденной уполномоченным органом в области здравоохранения;</w:t>
      </w:r>
    </w:p>
    <w:p w:rsidR="00EE1CC1" w:rsidRPr="00E05ACE" w:rsidRDefault="00196025"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21</w:t>
      </w:r>
      <w:r w:rsidR="00EE1CC1" w:rsidRPr="00E05ACE">
        <w:rPr>
          <w:color w:val="000000"/>
          <w:spacing w:val="1"/>
        </w:rPr>
        <w:t>) представления потенциальным поставщиком цены на лекарственное средство и (или) медицинское изделие, превышающей цену, выделенную для закупа по соответствующему лоту, и (или) предельную цену на международное непатентованное наименование и предельную цену на торговое наименование;</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2</w:t>
      </w:r>
      <w:r w:rsidRPr="00E05ACE">
        <w:rPr>
          <w:color w:val="000000"/>
          <w:spacing w:val="1"/>
        </w:rPr>
        <w:t xml:space="preserve">) представления тендерной заявки в </w:t>
      </w:r>
      <w:proofErr w:type="spellStart"/>
      <w:r w:rsidRPr="00E05ACE">
        <w:rPr>
          <w:color w:val="000000"/>
          <w:spacing w:val="1"/>
        </w:rPr>
        <w:t>непрошитом</w:t>
      </w:r>
      <w:proofErr w:type="spellEnd"/>
      <w:r w:rsidRPr="00E05ACE">
        <w:rPr>
          <w:color w:val="000000"/>
          <w:spacing w:val="1"/>
        </w:rPr>
        <w:t xml:space="preserve"> виде, с непронумерованными страницами, не скрепленной подписью, без указания на конверте наименования или юридического адреса потенциального поставщика, заказчика или организатора закупа;</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3</w:t>
      </w:r>
      <w:r w:rsidRPr="00E05ACE">
        <w:rPr>
          <w:color w:val="000000"/>
          <w:spacing w:val="1"/>
        </w:rPr>
        <w:t>) несоответствия потенциального поставщика и (или) соисполнителя предъявляемым квалификационным требованиям;</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w:t>
      </w:r>
      <w:r w:rsidR="00196025" w:rsidRPr="00E05ACE">
        <w:rPr>
          <w:color w:val="000000"/>
          <w:spacing w:val="1"/>
        </w:rPr>
        <w:t>4</w:t>
      </w:r>
      <w:r w:rsidRPr="00E05ACE">
        <w:rPr>
          <w:color w:val="000000"/>
          <w:spacing w:val="1"/>
        </w:rPr>
        <w:t xml:space="preserve">) установления факта </w:t>
      </w:r>
      <w:proofErr w:type="spellStart"/>
      <w:r w:rsidRPr="00E05ACE">
        <w:rPr>
          <w:color w:val="000000"/>
          <w:spacing w:val="1"/>
        </w:rPr>
        <w:t>аффилированности</w:t>
      </w:r>
      <w:proofErr w:type="spellEnd"/>
      <w:r w:rsidRPr="00E05ACE">
        <w:rPr>
          <w:color w:val="000000"/>
          <w:spacing w:val="1"/>
        </w:rPr>
        <w:t xml:space="preserve"> в нарушение требований Правил.</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28</w:t>
      </w:r>
      <w:r w:rsidR="00EE1CC1" w:rsidRPr="00E05ACE">
        <w:rPr>
          <w:color w:val="000000"/>
          <w:spacing w:val="1"/>
        </w:rPr>
        <w:t>. Если тендер в целом или какой-либо его лот признаны несостоявшимися, заказчик или организатор закупа изменяют содержание и условия тендера и проводят повторный тендер в соответствии с</w:t>
      </w:r>
      <w:r w:rsidR="003D4EF3" w:rsidRPr="00E05ACE">
        <w:rPr>
          <w:color w:val="000000"/>
          <w:spacing w:val="1"/>
        </w:rPr>
        <w:t xml:space="preserve"> разделом </w:t>
      </w:r>
      <w:r w:rsidR="007C6B5D">
        <w:rPr>
          <w:color w:val="000000"/>
          <w:spacing w:val="1"/>
        </w:rPr>
        <w:t>9-1</w:t>
      </w:r>
      <w:r w:rsidR="00EE1CC1" w:rsidRPr="00E05ACE">
        <w:rPr>
          <w:color w:val="000000"/>
          <w:spacing w:val="1"/>
        </w:rPr>
        <w:t xml:space="preserve"> Правил.</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29</w:t>
      </w:r>
      <w:r w:rsidR="00EE1CC1" w:rsidRPr="00E05ACE">
        <w:rPr>
          <w:color w:val="000000"/>
          <w:spacing w:val="1"/>
        </w:rPr>
        <w:t>. Если тендер в целом или какой-либо лот признаны несостоявшимися по основанию подачи только одной заявки, соответствующей требованиям тендерной документации, то заказчиком или организатором закупа осуществляется закуп способом из одного источника у потенциального поставщика, подавшего данную заявку.</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30</w:t>
      </w:r>
      <w:r w:rsidR="00EE1CC1" w:rsidRPr="00E05ACE">
        <w:rPr>
          <w:color w:val="000000"/>
          <w:spacing w:val="1"/>
        </w:rPr>
        <w:t>. Закуп способом тендера или его какой-либо лот признаются несостоявшимися по одному из следующих оснований:</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1) отсутствие тендерных заявок;</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2) отклонение всех тендерных заявок потенциальных поставщиков.</w:t>
      </w:r>
    </w:p>
    <w:p w:rsidR="00EE1CC1" w:rsidRPr="00E05ACE" w:rsidRDefault="00B93563" w:rsidP="00E05ACE">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31</w:t>
      </w:r>
      <w:r w:rsidR="00EE1CC1" w:rsidRPr="00E05ACE">
        <w:rPr>
          <w:color w:val="000000"/>
          <w:spacing w:val="1"/>
        </w:rPr>
        <w:t>. 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требованиям Правил, на основе наименьшего ценового предложения.</w:t>
      </w:r>
    </w:p>
    <w:p w:rsidR="00EE1CC1" w:rsidRPr="00E05ACE" w:rsidRDefault="00EE1CC1" w:rsidP="00E05ACE">
      <w:pPr>
        <w:pStyle w:val="a3"/>
        <w:shd w:val="clear" w:color="auto" w:fill="FFFFFF"/>
        <w:spacing w:before="0" w:beforeAutospacing="0" w:after="0" w:afterAutospacing="0" w:line="240" w:lineRule="atLeast"/>
        <w:ind w:firstLine="708"/>
        <w:jc w:val="both"/>
        <w:textAlignment w:val="baseline"/>
        <w:rPr>
          <w:color w:val="000000"/>
          <w:spacing w:val="1"/>
        </w:rPr>
      </w:pPr>
      <w:r w:rsidRPr="00E05ACE">
        <w:rPr>
          <w:color w:val="000000"/>
          <w:spacing w:val="1"/>
        </w:rPr>
        <w:t xml:space="preserve">В отсутствие конкуренции по лоту или при отклонении тендерных заявок конкурентов по лоту победителем тендера признается потенциальный поставщик, чья </w:t>
      </w:r>
      <w:r w:rsidRPr="00E05ACE">
        <w:rPr>
          <w:color w:val="000000"/>
          <w:spacing w:val="1"/>
        </w:rPr>
        <w:lastRenderedPageBreak/>
        <w:t>тендерная заявка признана тендерной комиссией единственной соответствующей условиям объявления и требованиям Правил.</w:t>
      </w:r>
    </w:p>
    <w:p w:rsidR="00B93563" w:rsidRDefault="00B93563" w:rsidP="00D540C0">
      <w:pPr>
        <w:pStyle w:val="a3"/>
        <w:shd w:val="clear" w:color="auto" w:fill="FFFFFF"/>
        <w:spacing w:before="0" w:beforeAutospacing="0" w:after="0" w:afterAutospacing="0" w:line="240" w:lineRule="atLeast"/>
        <w:jc w:val="center"/>
        <w:textAlignment w:val="baseline"/>
        <w:rPr>
          <w:color w:val="000000"/>
          <w:spacing w:val="1"/>
        </w:rPr>
      </w:pPr>
    </w:p>
    <w:p w:rsidR="001017E4" w:rsidRPr="00D540C0" w:rsidRDefault="00D540C0" w:rsidP="00D540C0">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D540C0">
        <w:rPr>
          <w:rFonts w:ascii="Times New Roman" w:eastAsia="Times New Roman" w:hAnsi="Times New Roman" w:cs="Times New Roman"/>
          <w:b/>
          <w:color w:val="000000"/>
          <w:spacing w:val="1"/>
          <w:sz w:val="24"/>
          <w:szCs w:val="24"/>
          <w:lang w:eastAsia="ru-RU"/>
        </w:rPr>
        <w:t xml:space="preserve">9. </w:t>
      </w:r>
      <w:r w:rsidR="00C650D0" w:rsidRPr="00D540C0">
        <w:rPr>
          <w:rFonts w:ascii="Times New Roman" w:eastAsia="Times New Roman" w:hAnsi="Times New Roman" w:cs="Times New Roman"/>
          <w:b/>
          <w:color w:val="000000"/>
          <w:spacing w:val="1"/>
          <w:sz w:val="24"/>
          <w:szCs w:val="24"/>
          <w:lang w:eastAsia="ru-RU"/>
        </w:rPr>
        <w:t>Подведение итогов</w:t>
      </w:r>
    </w:p>
    <w:p w:rsidR="00C650D0" w:rsidRPr="00D540C0" w:rsidRDefault="00C650D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D540C0">
        <w:rPr>
          <w:rFonts w:ascii="Times New Roman" w:hAnsi="Times New Roman" w:cs="Times New Roman"/>
          <w:color w:val="000000"/>
          <w:spacing w:val="1"/>
          <w:sz w:val="24"/>
          <w:szCs w:val="24"/>
          <w:shd w:val="clear" w:color="auto" w:fill="FFFFFF"/>
        </w:rPr>
        <w:t>32.  Итоги тендера подводятся в течение десяти календарных дней со дня вскрытия конвертов с тендерными заявками, о чем составляется протокол</w:t>
      </w:r>
      <w:r w:rsidR="00D540C0" w:rsidRPr="00D540C0">
        <w:rPr>
          <w:rFonts w:ascii="Times New Roman" w:hAnsi="Times New Roman" w:cs="Times New Roman"/>
          <w:color w:val="000000"/>
          <w:spacing w:val="1"/>
          <w:sz w:val="24"/>
          <w:szCs w:val="24"/>
          <w:shd w:val="clear" w:color="auto" w:fill="FFFFFF"/>
        </w:rPr>
        <w:t>.</w:t>
      </w:r>
    </w:p>
    <w:p w:rsidR="00D540C0" w:rsidRPr="00D540C0" w:rsidRDefault="00C3739A" w:rsidP="00C3739A">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 xml:space="preserve">33. </w:t>
      </w:r>
      <w:r w:rsidR="00D540C0" w:rsidRPr="00D540C0">
        <w:rPr>
          <w:rFonts w:ascii="Times New Roman" w:eastAsia="Times New Roman" w:hAnsi="Times New Roman" w:cs="Times New Roman"/>
          <w:color w:val="000000"/>
          <w:spacing w:val="1"/>
          <w:sz w:val="24"/>
          <w:szCs w:val="24"/>
          <w:lang w:eastAsia="ru-RU"/>
        </w:rPr>
        <w:t>По результатам рассмотрения заявок тендерная комиссия:</w:t>
      </w:r>
    </w:p>
    <w:p w:rsidR="00D540C0" w:rsidRPr="00D540C0"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D540C0">
        <w:rPr>
          <w:rFonts w:ascii="Times New Roman" w:eastAsia="Times New Roman" w:hAnsi="Times New Roman" w:cs="Times New Roman"/>
          <w:color w:val="000000"/>
          <w:spacing w:val="1"/>
          <w:sz w:val="24"/>
          <w:szCs w:val="24"/>
          <w:lang w:eastAsia="ru-RU"/>
        </w:rPr>
        <w:t>1) определяет потенциальных поставщиков, соответствующих квалификационным требованиям и требованиям документации;</w:t>
      </w:r>
    </w:p>
    <w:p w:rsidR="00D540C0" w:rsidRPr="00C3739A" w:rsidRDefault="00D540C0"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r w:rsidRPr="00C3739A">
        <w:rPr>
          <w:rFonts w:ascii="Times New Roman" w:eastAsia="Times New Roman" w:hAnsi="Times New Roman" w:cs="Times New Roman"/>
          <w:color w:val="000000"/>
          <w:spacing w:val="1"/>
          <w:sz w:val="24"/>
          <w:szCs w:val="24"/>
          <w:lang w:eastAsia="ru-RU"/>
        </w:rPr>
        <w:t xml:space="preserve">2) определение победителя </w:t>
      </w:r>
      <w:r w:rsidR="00F8061A">
        <w:rPr>
          <w:rFonts w:ascii="Times New Roman" w:eastAsia="Times New Roman" w:hAnsi="Times New Roman" w:cs="Times New Roman"/>
          <w:color w:val="000000"/>
          <w:spacing w:val="1"/>
          <w:sz w:val="24"/>
          <w:szCs w:val="24"/>
          <w:lang w:eastAsia="ru-RU"/>
        </w:rPr>
        <w:t>тендера</w:t>
      </w:r>
      <w:r w:rsidRPr="00C3739A">
        <w:rPr>
          <w:rFonts w:ascii="Times New Roman" w:eastAsia="Times New Roman" w:hAnsi="Times New Roman" w:cs="Times New Roman"/>
          <w:color w:val="000000"/>
          <w:spacing w:val="1"/>
          <w:sz w:val="24"/>
          <w:szCs w:val="24"/>
          <w:lang w:eastAsia="ru-RU"/>
        </w:rPr>
        <w:t>;</w:t>
      </w:r>
    </w:p>
    <w:p w:rsidR="00D540C0" w:rsidRPr="00C3739A" w:rsidRDefault="00D540C0"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eastAsia="Times New Roman" w:hAnsi="Times New Roman" w:cs="Times New Roman"/>
          <w:color w:val="000000"/>
          <w:spacing w:val="1"/>
          <w:sz w:val="24"/>
          <w:szCs w:val="24"/>
          <w:lang w:eastAsia="ru-RU"/>
        </w:rPr>
        <w:t xml:space="preserve">3) </w:t>
      </w:r>
      <w:r w:rsidR="00C3739A" w:rsidRPr="00C3739A">
        <w:rPr>
          <w:rFonts w:ascii="Times New Roman" w:eastAsia="Times New Roman" w:hAnsi="Times New Roman" w:cs="Times New Roman"/>
          <w:color w:val="000000"/>
          <w:spacing w:val="1"/>
          <w:sz w:val="24"/>
          <w:szCs w:val="24"/>
          <w:lang w:eastAsia="ru-RU"/>
        </w:rPr>
        <w:t xml:space="preserve">определяет потенциального поставщика по каждому лоту, </w:t>
      </w:r>
      <w:r w:rsidR="00C3739A" w:rsidRPr="00C3739A">
        <w:rPr>
          <w:rFonts w:ascii="Times New Roman" w:hAnsi="Times New Roman" w:cs="Times New Roman"/>
          <w:color w:val="000000"/>
          <w:spacing w:val="1"/>
          <w:sz w:val="24"/>
          <w:szCs w:val="24"/>
          <w:shd w:val="clear" w:color="auto" w:fill="FFFFFF"/>
        </w:rPr>
        <w:t>предложение которого является вторым после предложения победителя;</w:t>
      </w:r>
    </w:p>
    <w:p w:rsidR="00C3739A" w:rsidRPr="00C3739A" w:rsidRDefault="00C3739A" w:rsidP="00D540C0">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C3739A">
        <w:rPr>
          <w:rFonts w:ascii="Times New Roman" w:hAnsi="Times New Roman" w:cs="Times New Roman"/>
          <w:color w:val="000000"/>
          <w:spacing w:val="1"/>
          <w:sz w:val="24"/>
          <w:szCs w:val="24"/>
          <w:shd w:val="clear" w:color="auto" w:fill="FFFFFF"/>
        </w:rPr>
        <w:t>4) оформляет протокол итогов.</w:t>
      </w:r>
    </w:p>
    <w:p w:rsidR="00C650D0" w:rsidRPr="00D540C0" w:rsidRDefault="00DF7BBC" w:rsidP="00DF7BBC">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34</w:t>
      </w:r>
      <w:r w:rsidR="00C650D0" w:rsidRPr="00D540C0">
        <w:rPr>
          <w:color w:val="000000"/>
          <w:spacing w:val="1"/>
        </w:rPr>
        <w:t xml:space="preserve">. В течение трех календарных дней со дня подведения итогов тендера заказчик или организатор закупа уведомляют потенциальных поставщиков, принявших участие в тендере, о результатах тендера путем размещения протокола итогов на </w:t>
      </w:r>
      <w:proofErr w:type="spellStart"/>
      <w:r w:rsidR="00C650D0" w:rsidRPr="00D540C0">
        <w:rPr>
          <w:color w:val="000000"/>
          <w:spacing w:val="1"/>
        </w:rPr>
        <w:t>интернет-ресурсе</w:t>
      </w:r>
      <w:proofErr w:type="spellEnd"/>
      <w:r w:rsidR="00C650D0" w:rsidRPr="00D540C0">
        <w:rPr>
          <w:color w:val="000000"/>
          <w:spacing w:val="1"/>
        </w:rPr>
        <w:t xml:space="preserve"> заказчика или организатора закупа.</w:t>
      </w:r>
    </w:p>
    <w:p w:rsidR="00C650D0" w:rsidRPr="00D540C0" w:rsidRDefault="00DF7BBC" w:rsidP="00DF7BBC">
      <w:pPr>
        <w:pStyle w:val="a3"/>
        <w:shd w:val="clear" w:color="auto" w:fill="FFFFFF"/>
        <w:spacing w:before="0" w:beforeAutospacing="0" w:after="0" w:afterAutospacing="0" w:line="240" w:lineRule="atLeast"/>
        <w:ind w:firstLine="708"/>
        <w:jc w:val="both"/>
        <w:textAlignment w:val="baseline"/>
        <w:rPr>
          <w:color w:val="000000"/>
          <w:spacing w:val="1"/>
        </w:rPr>
      </w:pPr>
      <w:r>
        <w:rPr>
          <w:color w:val="000000"/>
          <w:spacing w:val="1"/>
        </w:rPr>
        <w:t>35</w:t>
      </w:r>
      <w:r w:rsidR="00C650D0" w:rsidRPr="00D540C0">
        <w:rPr>
          <w:color w:val="000000"/>
          <w:spacing w:val="1"/>
        </w:rPr>
        <w:t xml:space="preserve">. Протокол об итогах тендера размещается на </w:t>
      </w:r>
      <w:proofErr w:type="spellStart"/>
      <w:r w:rsidR="00C650D0" w:rsidRPr="00D540C0">
        <w:rPr>
          <w:color w:val="000000"/>
          <w:spacing w:val="1"/>
        </w:rPr>
        <w:t>интернет-ресурсе</w:t>
      </w:r>
      <w:proofErr w:type="spellEnd"/>
      <w:r w:rsidR="00C650D0" w:rsidRPr="00D540C0">
        <w:rPr>
          <w:color w:val="000000"/>
          <w:spacing w:val="1"/>
        </w:rPr>
        <w:t xml:space="preserve"> заказчика или организатора закупа. Организатор закупа в течение трех календарных дней со дня подведения итогов направляет заказчику заверенные копии протокола итогов закупа и техническую спецификацию лекарственных средств и (или) медицинских изделий победителя.</w:t>
      </w:r>
    </w:p>
    <w:p w:rsidR="001017E4" w:rsidRPr="00D540C0" w:rsidRDefault="001017E4" w:rsidP="00D540C0">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293E41" w:rsidRDefault="00293E41" w:rsidP="00293E41">
      <w:pPr>
        <w:shd w:val="clear" w:color="auto" w:fill="FFFFFF"/>
        <w:spacing w:after="0" w:line="240" w:lineRule="auto"/>
        <w:ind w:firstLine="708"/>
        <w:jc w:val="center"/>
        <w:textAlignment w:val="baseline"/>
        <w:rPr>
          <w:rFonts w:ascii="Times New Roman" w:eastAsia="Times New Roman" w:hAnsi="Times New Roman" w:cs="Times New Roman"/>
          <w:b/>
          <w:color w:val="000000"/>
          <w:spacing w:val="1"/>
          <w:sz w:val="24"/>
          <w:szCs w:val="24"/>
          <w:lang w:eastAsia="ru-RU"/>
        </w:rPr>
      </w:pPr>
      <w:r w:rsidRPr="00293E41">
        <w:rPr>
          <w:rFonts w:ascii="Times New Roman" w:hAnsi="Times New Roman" w:cs="Times New Roman"/>
          <w:b/>
          <w:color w:val="000000"/>
          <w:spacing w:val="1"/>
          <w:sz w:val="24"/>
          <w:szCs w:val="24"/>
          <w:shd w:val="clear" w:color="auto" w:fill="FFFFFF"/>
        </w:rPr>
        <w:t xml:space="preserve">10. </w:t>
      </w:r>
      <w:r>
        <w:rPr>
          <w:rFonts w:ascii="Times New Roman" w:hAnsi="Times New Roman" w:cs="Times New Roman"/>
          <w:b/>
          <w:color w:val="000000"/>
          <w:spacing w:val="1"/>
          <w:sz w:val="24"/>
          <w:szCs w:val="24"/>
          <w:shd w:val="clear" w:color="auto" w:fill="FFFFFF"/>
        </w:rPr>
        <w:t>У</w:t>
      </w:r>
      <w:r w:rsidRPr="00293E41">
        <w:rPr>
          <w:rFonts w:ascii="Times New Roman" w:hAnsi="Times New Roman" w:cs="Times New Roman"/>
          <w:b/>
          <w:color w:val="000000"/>
          <w:spacing w:val="1"/>
          <w:sz w:val="24"/>
          <w:szCs w:val="24"/>
          <w:shd w:val="clear" w:color="auto" w:fill="FFFFFF"/>
        </w:rPr>
        <w:t>словия внесения, форму, объем и способ гарантийного обеспечения договора закупа</w:t>
      </w:r>
    </w:p>
    <w:p w:rsid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36</w:t>
      </w:r>
      <w:r w:rsidRPr="00293E41">
        <w:rPr>
          <w:color w:val="000000"/>
          <w:spacing w:val="1"/>
        </w:rPr>
        <w:t>. Гарантийное обеспечение составляет три процента от цены договора закупа и представляется в виде:</w:t>
      </w:r>
    </w:p>
    <w:p w:rsidR="00293E41" w:rsidRPr="00293E41" w:rsidRDefault="00293E41" w:rsidP="00CB323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1) гарантийного взноса в виде денежных средств, размещаемых в обслуживающем банке заказчика</w:t>
      </w:r>
      <w:r w:rsidR="00CB3230">
        <w:rPr>
          <w:color w:val="000000"/>
          <w:spacing w:val="1"/>
        </w:rPr>
        <w:t xml:space="preserve"> </w:t>
      </w:r>
      <w:r w:rsidR="00CB3230" w:rsidRPr="00CB3230">
        <w:rPr>
          <w:b/>
        </w:rPr>
        <w:t>БИН 990240003233, ИИК:  KZ1394805KZT22034036, Банк: АО "Евразийский Банк" в г. Астана, БИК: EURIKZKA</w:t>
      </w:r>
      <w:r w:rsidRPr="00CB3230">
        <w:rPr>
          <w:b/>
          <w:color w:val="000000"/>
          <w:spacing w:val="1"/>
        </w:rPr>
        <w:t>;</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2) банковской гарантии, выданной в соответствии с нормативными правовыми актами Национального Банка Республики Казахстан, по форме, утвержденной уполномоченным органом в области здравоохранения.</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Гарантийное обеспечение в виде гарантийного взноса денежных средств вносится потенциальным поставщиком на соответствующий счет заказчика.</w:t>
      </w:r>
    </w:p>
    <w:p w:rsidR="00293E41" w:rsidRPr="00293E41" w:rsidRDefault="00293E41" w:rsidP="00293E41">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37.</w:t>
      </w:r>
      <w:r w:rsidRPr="00293E41">
        <w:rPr>
          <w:color w:val="000000"/>
          <w:spacing w:val="1"/>
        </w:rPr>
        <w:t xml:space="preserve"> Гарантийное обеспечение не вносится, если цена договора закупа не превышает </w:t>
      </w:r>
      <w:proofErr w:type="spellStart"/>
      <w:r w:rsidRPr="00293E41">
        <w:rPr>
          <w:color w:val="000000"/>
          <w:spacing w:val="1"/>
        </w:rPr>
        <w:t>двухтысячекратного</w:t>
      </w:r>
      <w:proofErr w:type="spellEnd"/>
      <w:r w:rsidRPr="00293E41">
        <w:rPr>
          <w:color w:val="000000"/>
          <w:spacing w:val="1"/>
        </w:rPr>
        <w:t xml:space="preserve"> размера месячного расчетного показателя на соответствующий финансовый год.</w:t>
      </w:r>
    </w:p>
    <w:p w:rsidR="00293E41" w:rsidRPr="00293E41" w:rsidRDefault="000F4F2A" w:rsidP="000F4F2A">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38</w:t>
      </w:r>
      <w:r w:rsidR="00293E41" w:rsidRPr="00293E41">
        <w:rPr>
          <w:color w:val="000000"/>
          <w:spacing w:val="1"/>
        </w:rPr>
        <w:t>. Гарантийное обеспечение исполнения договора закупа вносится поставщиком не позднее десяти рабочих дней со дня его вступления в силу, если им не предусмотрено иное.</w:t>
      </w:r>
    </w:p>
    <w:p w:rsidR="00293E41" w:rsidRPr="00293E41" w:rsidRDefault="000F4F2A" w:rsidP="000F4F2A">
      <w:pPr>
        <w:pStyle w:val="a3"/>
        <w:shd w:val="clear" w:color="auto" w:fill="FFFFFF"/>
        <w:spacing w:before="0" w:beforeAutospacing="0" w:after="0" w:afterAutospacing="0"/>
        <w:ind w:firstLine="708"/>
        <w:jc w:val="both"/>
        <w:textAlignment w:val="baseline"/>
        <w:rPr>
          <w:color w:val="000000"/>
          <w:spacing w:val="1"/>
        </w:rPr>
      </w:pPr>
      <w:r>
        <w:rPr>
          <w:color w:val="000000"/>
          <w:spacing w:val="1"/>
        </w:rPr>
        <w:t>39</w:t>
      </w:r>
      <w:r w:rsidR="00293E41" w:rsidRPr="00293E41">
        <w:rPr>
          <w:color w:val="000000"/>
          <w:spacing w:val="1"/>
        </w:rPr>
        <w:t>. Гарантийное обеспечение исполнения договора закупа не возвращается заказчиком поставщику в случаях:</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1) расторжения договора закупа в связи с неисполнением или ненадлежащим исполнением поставщиком договорных обязательств;</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2) неисполнения или исполнения ненадлежащим образом своих обязательств по договору поставки (нарушение сроков поставки, поставка некачественных лекарственных средств, медицинских изделий и нарушение других условий договора);</w:t>
      </w:r>
    </w:p>
    <w:p w:rsidR="00293E41" w:rsidRPr="00293E41" w:rsidRDefault="00293E41" w:rsidP="00E47410">
      <w:pPr>
        <w:pStyle w:val="a3"/>
        <w:shd w:val="clear" w:color="auto" w:fill="FFFFFF"/>
        <w:spacing w:before="0" w:beforeAutospacing="0" w:after="0" w:afterAutospacing="0"/>
        <w:ind w:firstLine="708"/>
        <w:jc w:val="both"/>
        <w:textAlignment w:val="baseline"/>
        <w:rPr>
          <w:color w:val="000000"/>
          <w:spacing w:val="1"/>
        </w:rPr>
      </w:pPr>
      <w:r w:rsidRPr="00293E41">
        <w:rPr>
          <w:color w:val="000000"/>
          <w:spacing w:val="1"/>
        </w:rPr>
        <w:t>3) неуплаты штрафных санкций за неисполнение или ненадлежащее исполнение, предусмотренных договором закупа.</w:t>
      </w:r>
    </w:p>
    <w:p w:rsidR="00927026" w:rsidRDefault="00927026"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p>
    <w:p w:rsidR="006B79B5" w:rsidRDefault="006B79B5"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p>
    <w:p w:rsidR="001017E4" w:rsidRPr="00120232" w:rsidRDefault="007C0D41" w:rsidP="007C0D41">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lang w:eastAsia="ru-RU"/>
        </w:rPr>
      </w:pPr>
      <w:r w:rsidRPr="00120232">
        <w:rPr>
          <w:rFonts w:ascii="Times New Roman" w:eastAsia="Times New Roman" w:hAnsi="Times New Roman" w:cs="Times New Roman"/>
          <w:b/>
          <w:color w:val="000000"/>
          <w:spacing w:val="1"/>
          <w:sz w:val="24"/>
          <w:szCs w:val="24"/>
          <w:lang w:eastAsia="ru-RU"/>
        </w:rPr>
        <w:lastRenderedPageBreak/>
        <w:t>11. Требование к языкам</w:t>
      </w:r>
    </w:p>
    <w:p w:rsidR="00645BF4" w:rsidRDefault="00120232"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Pr>
          <w:rFonts w:ascii="Times New Roman" w:hAnsi="Times New Roman" w:cs="Times New Roman"/>
          <w:color w:val="000000"/>
          <w:spacing w:val="1"/>
          <w:sz w:val="24"/>
          <w:szCs w:val="24"/>
          <w:shd w:val="clear" w:color="auto" w:fill="FFFFFF"/>
        </w:rPr>
        <w:t>40. Заявка</w:t>
      </w:r>
      <w:r w:rsidR="007C0D41" w:rsidRPr="007C0D41">
        <w:rPr>
          <w:rFonts w:ascii="Times New Roman" w:hAnsi="Times New Roman" w:cs="Times New Roman"/>
          <w:color w:val="000000"/>
          <w:spacing w:val="1"/>
          <w:sz w:val="24"/>
          <w:szCs w:val="24"/>
          <w:shd w:val="clear" w:color="auto" w:fill="FFFFFF"/>
        </w:rPr>
        <w:t xml:space="preserve">, подготовленная потенциальным поставщиком, а также вся корреспонденция и документы касательно заявки составляются и представляются на языке в соответствии с законодательством Республики Казахстан. </w:t>
      </w:r>
    </w:p>
    <w:p w:rsidR="00645BF4" w:rsidRDefault="007C0D41" w:rsidP="00E05ACE">
      <w:pPr>
        <w:shd w:val="clear" w:color="auto" w:fill="FFFFFF"/>
        <w:spacing w:after="0" w:line="240" w:lineRule="atLeast"/>
        <w:ind w:firstLine="708"/>
        <w:jc w:val="both"/>
        <w:textAlignment w:val="baseline"/>
        <w:rPr>
          <w:rFonts w:ascii="Times New Roman" w:hAnsi="Times New Roman" w:cs="Times New Roman"/>
          <w:color w:val="000000"/>
          <w:spacing w:val="1"/>
          <w:sz w:val="24"/>
          <w:szCs w:val="24"/>
          <w:shd w:val="clear" w:color="auto" w:fill="FFFFFF"/>
        </w:rPr>
      </w:pPr>
      <w:r w:rsidRPr="007C0D41">
        <w:rPr>
          <w:rFonts w:ascii="Times New Roman" w:hAnsi="Times New Roman" w:cs="Times New Roman"/>
          <w:color w:val="000000"/>
          <w:spacing w:val="1"/>
          <w:sz w:val="24"/>
          <w:szCs w:val="24"/>
          <w:shd w:val="clear" w:color="auto" w:fill="FFFFFF"/>
        </w:rPr>
        <w:t>Сопроводительная документация и печатная литература, предоставляемые потенциальным поставщиком, могут быть составлены на другом языке при условии, что к ним будет прилагаться точный, нотариально засвидетельствованный перевод соответствующих разделов на языке заявки, и в этом случае, в целях интерпретации заявки, преимущество будут иметь документы, составленные на государственном или русском языке</w:t>
      </w:r>
      <w:r w:rsidR="00645BF4">
        <w:rPr>
          <w:rFonts w:ascii="Times New Roman" w:hAnsi="Times New Roman" w:cs="Times New Roman"/>
          <w:color w:val="000000"/>
          <w:spacing w:val="1"/>
          <w:sz w:val="24"/>
          <w:szCs w:val="24"/>
          <w:shd w:val="clear" w:color="auto" w:fill="FFFFFF"/>
        </w:rPr>
        <w:t>.</w:t>
      </w:r>
    </w:p>
    <w:p w:rsidR="001017E4" w:rsidRPr="007C0D41"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927026" w:rsidRPr="00E05ACE" w:rsidRDefault="00927026" w:rsidP="00927026">
      <w:pPr>
        <w:shd w:val="clear" w:color="auto" w:fill="FFFFFF"/>
        <w:spacing w:after="0" w:line="240" w:lineRule="atLeast"/>
        <w:ind w:firstLine="708"/>
        <w:jc w:val="center"/>
        <w:textAlignment w:val="baseline"/>
        <w:rPr>
          <w:rFonts w:ascii="Times New Roman" w:eastAsia="Times New Roman" w:hAnsi="Times New Roman" w:cs="Times New Roman"/>
          <w:color w:val="000000"/>
          <w:spacing w:val="1"/>
          <w:sz w:val="24"/>
          <w:szCs w:val="24"/>
          <w:lang w:eastAsia="ru-RU"/>
        </w:rPr>
      </w:pPr>
      <w:r>
        <w:rPr>
          <w:rFonts w:ascii="Times New Roman" w:eastAsia="Times New Roman" w:hAnsi="Times New Roman" w:cs="Times New Roman"/>
          <w:color w:val="000000"/>
          <w:spacing w:val="1"/>
          <w:sz w:val="24"/>
          <w:szCs w:val="24"/>
          <w:lang w:eastAsia="ru-RU"/>
        </w:rPr>
        <w:t>_____________________________________</w:t>
      </w: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Pr="00E05ACE" w:rsidRDefault="001017E4" w:rsidP="00E05ACE">
      <w:pPr>
        <w:shd w:val="clear" w:color="auto" w:fill="FFFFFF"/>
        <w:spacing w:after="0" w:line="240" w:lineRule="atLeast"/>
        <w:ind w:firstLine="708"/>
        <w:jc w:val="both"/>
        <w:textAlignment w:val="baseline"/>
        <w:rPr>
          <w:rFonts w:ascii="Times New Roman" w:eastAsia="Times New Roman" w:hAnsi="Times New Roman" w:cs="Times New Roman"/>
          <w:color w:val="000000"/>
          <w:spacing w:val="1"/>
          <w:sz w:val="24"/>
          <w:szCs w:val="24"/>
          <w:lang w:eastAsia="ru-RU"/>
        </w:rPr>
      </w:pPr>
    </w:p>
    <w:p w:rsidR="001017E4"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1017E4" w:rsidRDefault="001017E4" w:rsidP="001017E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pPr>
    </w:p>
    <w:p w:rsidR="009A138E" w:rsidRPr="00BE32FA" w:rsidRDefault="009A138E" w:rsidP="00F56461">
      <w:pPr>
        <w:spacing w:after="0" w:line="240" w:lineRule="auto"/>
        <w:jc w:val="both"/>
        <w:rPr>
          <w:rFonts w:ascii="Times New Roman" w:hAnsi="Times New Roman" w:cs="Times New Roman"/>
          <w:sz w:val="24"/>
          <w:szCs w:val="24"/>
        </w:rPr>
        <w:sectPr w:rsidR="009A138E" w:rsidRPr="00BE32FA" w:rsidSect="00501C6A">
          <w:pgSz w:w="11906" w:h="16838"/>
          <w:pgMar w:top="1134" w:right="850" w:bottom="1134" w:left="1701" w:header="708" w:footer="708" w:gutter="0"/>
          <w:cols w:space="708"/>
          <w:docGrid w:linePitch="360"/>
        </w:sectPr>
      </w:pPr>
    </w:p>
    <w:p w:rsidR="00E02FB8" w:rsidRPr="00B0631C" w:rsidRDefault="00E02FB8" w:rsidP="00E02FB8">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sidRPr="00B0631C">
        <w:rPr>
          <w:rFonts w:ascii="Times New Roman" w:hAnsi="Times New Roman" w:cs="Times New Roman"/>
          <w:color w:val="000000"/>
          <w:spacing w:val="1"/>
          <w:shd w:val="clear" w:color="auto" w:fill="FFFFFF"/>
        </w:rPr>
        <w:lastRenderedPageBreak/>
        <w:t>Приложение 1 к Тендерной документации</w:t>
      </w:r>
    </w:p>
    <w:p w:rsidR="00E67907" w:rsidRPr="00595BF4" w:rsidRDefault="00E05ACE" w:rsidP="00595BF4">
      <w:pPr>
        <w:pStyle w:val="a8"/>
        <w:jc w:val="both"/>
        <w:rPr>
          <w:i/>
          <w:sz w:val="20"/>
          <w:szCs w:val="20"/>
          <w:shd w:val="clear" w:color="auto" w:fill="FFFFFF"/>
        </w:rPr>
      </w:pPr>
      <w:r w:rsidRPr="00595BF4">
        <w:rPr>
          <w:i/>
          <w:sz w:val="20"/>
          <w:szCs w:val="20"/>
          <w:shd w:val="clear" w:color="auto" w:fill="FFFFFF"/>
        </w:rPr>
        <w:t>Заказчиком или организатором закупа допускается разделение однородных лекарственных средств и (или) медицинских изделий на лоты по месту их поставки, а при осуществлении закупа нескольких видов однородных лекарственных средств и (или) медицинских изделий – на лоты по их однородным видам и (или) месту поставки.</w:t>
      </w:r>
    </w:p>
    <w:p w:rsidR="004C2AF3" w:rsidRDefault="004C2AF3" w:rsidP="00595BF4">
      <w:pPr>
        <w:pStyle w:val="a8"/>
        <w:jc w:val="center"/>
        <w:rPr>
          <w:rFonts w:eastAsia="Times New Roman"/>
          <w:b/>
          <w:lang w:eastAsia="ru-RU"/>
        </w:rPr>
      </w:pPr>
    </w:p>
    <w:p w:rsidR="00E05ACE" w:rsidRDefault="001874AD" w:rsidP="00595BF4">
      <w:pPr>
        <w:pStyle w:val="a8"/>
        <w:jc w:val="center"/>
        <w:rPr>
          <w:rFonts w:eastAsia="Times New Roman"/>
          <w:b/>
          <w:lang w:eastAsia="ru-RU"/>
        </w:rPr>
      </w:pPr>
      <w:r w:rsidRPr="001874AD">
        <w:rPr>
          <w:rFonts w:eastAsia="Times New Roman"/>
          <w:b/>
          <w:lang w:eastAsia="ru-RU"/>
        </w:rPr>
        <w:t>Перечень закупаемых Товаров</w:t>
      </w:r>
    </w:p>
    <w:p w:rsidR="004C2AF3" w:rsidRPr="001874AD" w:rsidRDefault="004C2AF3" w:rsidP="00595BF4">
      <w:pPr>
        <w:pStyle w:val="a8"/>
        <w:jc w:val="center"/>
        <w:rPr>
          <w:rFonts w:eastAsia="Times New Roman"/>
          <w:b/>
          <w:lang w:eastAsia="ru-RU"/>
        </w:rPr>
      </w:pPr>
    </w:p>
    <w:tbl>
      <w:tblPr>
        <w:tblStyle w:val="a5"/>
        <w:tblW w:w="15276" w:type="dxa"/>
        <w:tblLayout w:type="fixed"/>
        <w:tblLook w:val="04A0" w:firstRow="1" w:lastRow="0" w:firstColumn="1" w:lastColumn="0" w:noHBand="0" w:noVBand="1"/>
      </w:tblPr>
      <w:tblGrid>
        <w:gridCol w:w="534"/>
        <w:gridCol w:w="2693"/>
        <w:gridCol w:w="1222"/>
        <w:gridCol w:w="1134"/>
        <w:gridCol w:w="1843"/>
        <w:gridCol w:w="1559"/>
        <w:gridCol w:w="2180"/>
        <w:gridCol w:w="1843"/>
        <w:gridCol w:w="2268"/>
      </w:tblGrid>
      <w:tr w:rsidR="00036320" w:rsidRPr="00457C6D" w:rsidTr="001F5D38">
        <w:trPr>
          <w:trHeight w:val="1045"/>
        </w:trPr>
        <w:tc>
          <w:tcPr>
            <w:tcW w:w="534" w:type="dxa"/>
            <w:vAlign w:val="center"/>
          </w:tcPr>
          <w:p w:rsidR="00F87244" w:rsidRDefault="00036320" w:rsidP="00F87244">
            <w:pPr>
              <w:spacing w:line="190" w:lineRule="atLeast"/>
              <w:ind w:left="-142" w:right="-111"/>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 xml:space="preserve">№ </w:t>
            </w:r>
          </w:p>
          <w:p w:rsidR="00036320" w:rsidRPr="00457C6D" w:rsidRDefault="00036320" w:rsidP="00F87244">
            <w:pPr>
              <w:spacing w:line="190" w:lineRule="atLeast"/>
              <w:ind w:left="-142" w:right="-111"/>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лота</w:t>
            </w:r>
          </w:p>
        </w:tc>
        <w:tc>
          <w:tcPr>
            <w:tcW w:w="2693"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 xml:space="preserve">Наименование </w:t>
            </w:r>
            <w:r w:rsidRPr="00457C6D">
              <w:rPr>
                <w:rFonts w:ascii="Times New Roman" w:hAnsi="Times New Roman" w:cs="Times New Roman"/>
                <w:b/>
                <w:color w:val="000000"/>
                <w:spacing w:val="1"/>
                <w:sz w:val="16"/>
                <w:szCs w:val="16"/>
              </w:rPr>
              <w:t>закупаемых международных непатентованных наименований закупаемых медицинских изделий</w:t>
            </w:r>
          </w:p>
        </w:tc>
        <w:tc>
          <w:tcPr>
            <w:tcW w:w="1222"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Ед. измерения</w:t>
            </w:r>
          </w:p>
        </w:tc>
        <w:tc>
          <w:tcPr>
            <w:tcW w:w="1134"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Количество</w:t>
            </w:r>
          </w:p>
        </w:tc>
        <w:tc>
          <w:tcPr>
            <w:tcW w:w="1843"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Цена за единицу товара, тенге</w:t>
            </w:r>
          </w:p>
        </w:tc>
        <w:tc>
          <w:tcPr>
            <w:tcW w:w="1559"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Сумма, выделенная для закупки, тенге</w:t>
            </w:r>
          </w:p>
        </w:tc>
        <w:tc>
          <w:tcPr>
            <w:tcW w:w="2180"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Условия и срок поставки</w:t>
            </w:r>
          </w:p>
        </w:tc>
        <w:tc>
          <w:tcPr>
            <w:tcW w:w="1843"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Место поставки</w:t>
            </w:r>
          </w:p>
        </w:tc>
        <w:tc>
          <w:tcPr>
            <w:tcW w:w="2268" w:type="dxa"/>
            <w:vAlign w:val="center"/>
          </w:tcPr>
          <w:p w:rsidR="00036320" w:rsidRPr="00457C6D" w:rsidRDefault="00036320" w:rsidP="00457C6D">
            <w:pPr>
              <w:spacing w:after="100" w:afterAutospacing="1" w:line="190" w:lineRule="atLeast"/>
              <w:jc w:val="center"/>
              <w:textAlignment w:val="baseline"/>
              <w:rPr>
                <w:rFonts w:ascii="Times New Roman" w:eastAsia="Times New Roman" w:hAnsi="Times New Roman" w:cs="Times New Roman"/>
                <w:b/>
                <w:color w:val="000000"/>
                <w:spacing w:val="1"/>
                <w:sz w:val="16"/>
                <w:szCs w:val="16"/>
                <w:lang w:eastAsia="ru-RU"/>
              </w:rPr>
            </w:pPr>
            <w:r w:rsidRPr="00457C6D">
              <w:rPr>
                <w:rFonts w:ascii="Times New Roman" w:eastAsia="Times New Roman" w:hAnsi="Times New Roman" w:cs="Times New Roman"/>
                <w:b/>
                <w:color w:val="000000"/>
                <w:spacing w:val="1"/>
                <w:sz w:val="16"/>
                <w:szCs w:val="16"/>
                <w:lang w:eastAsia="ru-RU"/>
              </w:rPr>
              <w:t>Условия платежа</w:t>
            </w:r>
          </w:p>
        </w:tc>
      </w:tr>
      <w:tr w:rsidR="0019011B" w:rsidRPr="00457C6D" w:rsidTr="00C7348B">
        <w:trPr>
          <w:trHeight w:val="1415"/>
        </w:trPr>
        <w:tc>
          <w:tcPr>
            <w:tcW w:w="534" w:type="dxa"/>
            <w:vAlign w:val="center"/>
          </w:tcPr>
          <w:p w:rsidR="0019011B" w:rsidRPr="00C7348B" w:rsidRDefault="0019011B" w:rsidP="00F132CF">
            <w:pPr>
              <w:spacing w:after="360" w:line="190" w:lineRule="atLeast"/>
              <w:jc w:val="center"/>
              <w:textAlignment w:val="baseline"/>
              <w:rPr>
                <w:rFonts w:ascii="Times New Roman" w:eastAsia="Times New Roman" w:hAnsi="Times New Roman" w:cs="Times New Roman"/>
                <w:color w:val="000000"/>
                <w:spacing w:val="1"/>
                <w:lang w:val="kk-KZ" w:eastAsia="ru-RU"/>
              </w:rPr>
            </w:pPr>
            <w:r w:rsidRPr="00C7348B">
              <w:rPr>
                <w:rFonts w:ascii="Times New Roman" w:eastAsia="Times New Roman" w:hAnsi="Times New Roman" w:cs="Times New Roman"/>
                <w:color w:val="000000"/>
                <w:spacing w:val="1"/>
                <w:lang w:val="kk-KZ" w:eastAsia="ru-RU"/>
              </w:rPr>
              <w:t>1</w:t>
            </w:r>
          </w:p>
        </w:tc>
        <w:tc>
          <w:tcPr>
            <w:tcW w:w="2693" w:type="dxa"/>
          </w:tcPr>
          <w:p w:rsidR="00CB3230" w:rsidRPr="00C7348B" w:rsidRDefault="00CB3230" w:rsidP="00CB3230">
            <w:pPr>
              <w:jc w:val="both"/>
              <w:rPr>
                <w:rFonts w:ascii="Times New Roman" w:hAnsi="Times New Roman" w:cs="Times New Roman"/>
              </w:rPr>
            </w:pPr>
            <w:r w:rsidRPr="00C7348B">
              <w:rPr>
                <w:rFonts w:ascii="Times New Roman" w:hAnsi="Times New Roman" w:cs="Times New Roman"/>
              </w:rPr>
              <w:t xml:space="preserve">Электрокардиограф 12-канальный </w:t>
            </w:r>
          </w:p>
          <w:p w:rsidR="0019011B" w:rsidRPr="00C7348B" w:rsidRDefault="0019011B" w:rsidP="002E4812">
            <w:pPr>
              <w:rPr>
                <w:rFonts w:ascii="Times New Roman" w:hAnsi="Times New Roman" w:cs="Times New Roman"/>
                <w:color w:val="000000"/>
              </w:rPr>
            </w:pPr>
          </w:p>
        </w:tc>
        <w:tc>
          <w:tcPr>
            <w:tcW w:w="1222" w:type="dxa"/>
            <w:tcBorders>
              <w:top w:val="single" w:sz="4" w:space="0" w:color="auto"/>
              <w:left w:val="single" w:sz="4" w:space="0" w:color="auto"/>
              <w:bottom w:val="single" w:sz="4" w:space="0" w:color="auto"/>
              <w:right w:val="single" w:sz="4" w:space="0" w:color="auto"/>
            </w:tcBorders>
            <w:shd w:val="clear" w:color="auto" w:fill="auto"/>
          </w:tcPr>
          <w:p w:rsidR="0019011B" w:rsidRPr="00C7348B" w:rsidRDefault="00CB3230" w:rsidP="00CB3230">
            <w:pPr>
              <w:jc w:val="center"/>
              <w:rPr>
                <w:rFonts w:ascii="Times New Roman" w:hAnsi="Times New Roman" w:cs="Times New Roman"/>
                <w:color w:val="000000"/>
              </w:rPr>
            </w:pPr>
            <w:r w:rsidRPr="00C7348B">
              <w:rPr>
                <w:rFonts w:ascii="Times New Roman" w:hAnsi="Times New Roman" w:cs="Times New Roman"/>
              </w:rPr>
              <w:t>единица</w:t>
            </w:r>
          </w:p>
        </w:tc>
        <w:tc>
          <w:tcPr>
            <w:tcW w:w="1134" w:type="dxa"/>
            <w:tcBorders>
              <w:top w:val="single" w:sz="4" w:space="0" w:color="auto"/>
              <w:left w:val="nil"/>
              <w:bottom w:val="single" w:sz="4" w:space="0" w:color="auto"/>
              <w:right w:val="single" w:sz="4" w:space="0" w:color="auto"/>
            </w:tcBorders>
            <w:shd w:val="clear" w:color="auto" w:fill="auto"/>
            <w:vAlign w:val="center"/>
          </w:tcPr>
          <w:p w:rsidR="0019011B" w:rsidRPr="00C7348B" w:rsidRDefault="00CB3230" w:rsidP="00CB3230">
            <w:pPr>
              <w:jc w:val="center"/>
              <w:rPr>
                <w:rFonts w:ascii="Times New Roman" w:hAnsi="Times New Roman" w:cs="Times New Roman"/>
                <w:color w:val="000000"/>
              </w:rPr>
            </w:pPr>
            <w:r w:rsidRPr="00C7348B">
              <w:rPr>
                <w:rFonts w:ascii="Times New Roman" w:hAnsi="Times New Roman" w:cs="Times New Roman"/>
                <w:color w:val="000000"/>
              </w:rPr>
              <w:t>1</w:t>
            </w:r>
          </w:p>
        </w:tc>
        <w:tc>
          <w:tcPr>
            <w:tcW w:w="1843" w:type="dxa"/>
            <w:tcBorders>
              <w:top w:val="single" w:sz="4" w:space="0" w:color="auto"/>
              <w:left w:val="nil"/>
              <w:bottom w:val="single" w:sz="4" w:space="0" w:color="auto"/>
              <w:right w:val="single" w:sz="4" w:space="0" w:color="auto"/>
            </w:tcBorders>
            <w:shd w:val="clear" w:color="auto" w:fill="auto"/>
            <w:vAlign w:val="center"/>
          </w:tcPr>
          <w:p w:rsidR="0019011B" w:rsidRPr="00C7348B" w:rsidRDefault="00CB3230" w:rsidP="00C7348B">
            <w:pPr>
              <w:jc w:val="center"/>
              <w:rPr>
                <w:rFonts w:ascii="Times New Roman" w:hAnsi="Times New Roman" w:cs="Times New Roman"/>
                <w:color w:val="000000"/>
              </w:rPr>
            </w:pPr>
            <w:r w:rsidRPr="00C7348B">
              <w:rPr>
                <w:rFonts w:ascii="Times New Roman" w:hAnsi="Times New Roman"/>
                <w:color w:val="000000"/>
              </w:rPr>
              <w:t>999 000,00</w:t>
            </w:r>
          </w:p>
        </w:tc>
        <w:tc>
          <w:tcPr>
            <w:tcW w:w="1559" w:type="dxa"/>
            <w:vAlign w:val="center"/>
          </w:tcPr>
          <w:p w:rsidR="0019011B" w:rsidRPr="00C7348B" w:rsidRDefault="00CB3230" w:rsidP="00C7348B">
            <w:pPr>
              <w:jc w:val="center"/>
              <w:rPr>
                <w:rFonts w:ascii="Times New Roman" w:hAnsi="Times New Roman" w:cs="Times New Roman"/>
              </w:rPr>
            </w:pPr>
            <w:r w:rsidRPr="00C7348B">
              <w:rPr>
                <w:rFonts w:ascii="Times New Roman" w:hAnsi="Times New Roman"/>
                <w:color w:val="000000"/>
              </w:rPr>
              <w:t>999 000,00</w:t>
            </w:r>
          </w:p>
        </w:tc>
        <w:tc>
          <w:tcPr>
            <w:tcW w:w="2180" w:type="dxa"/>
            <w:vAlign w:val="center"/>
          </w:tcPr>
          <w:p w:rsidR="0019011B" w:rsidRPr="00C7348B" w:rsidRDefault="0019011B" w:rsidP="00CB3230">
            <w:pPr>
              <w:pStyle w:val="a8"/>
              <w:jc w:val="center"/>
              <w:rPr>
                <w:sz w:val="22"/>
                <w:szCs w:val="22"/>
                <w:lang w:val="kk-KZ"/>
              </w:rPr>
            </w:pPr>
            <w:r w:rsidRPr="00C7348B">
              <w:rPr>
                <w:sz w:val="22"/>
                <w:szCs w:val="22"/>
              </w:rPr>
              <w:t>в</w:t>
            </w:r>
            <w:r w:rsidRPr="00C7348B">
              <w:rPr>
                <w:sz w:val="22"/>
                <w:szCs w:val="22"/>
                <w:lang w:val="kk-KZ"/>
              </w:rPr>
              <w:t xml:space="preserve"> течение</w:t>
            </w:r>
            <w:r w:rsidR="00CB3230" w:rsidRPr="00C7348B">
              <w:rPr>
                <w:sz w:val="22"/>
                <w:szCs w:val="22"/>
                <w:lang w:val="kk-KZ"/>
              </w:rPr>
              <w:t xml:space="preserve"> 15</w:t>
            </w:r>
            <w:r w:rsidRPr="00C7348B">
              <w:rPr>
                <w:sz w:val="22"/>
                <w:szCs w:val="22"/>
                <w:lang w:val="kk-KZ"/>
              </w:rPr>
              <w:t xml:space="preserve"> (</w:t>
            </w:r>
            <w:r w:rsidR="00CB3230" w:rsidRPr="00C7348B">
              <w:rPr>
                <w:sz w:val="22"/>
                <w:szCs w:val="22"/>
                <w:lang w:val="kk-KZ"/>
              </w:rPr>
              <w:t>пятнадцать</w:t>
            </w:r>
            <w:r w:rsidRPr="00C7348B">
              <w:rPr>
                <w:sz w:val="22"/>
                <w:szCs w:val="22"/>
                <w:lang w:val="kk-KZ"/>
              </w:rPr>
              <w:t>) рабочих дней с момента получения заявки от Заказчика</w:t>
            </w:r>
          </w:p>
        </w:tc>
        <w:tc>
          <w:tcPr>
            <w:tcW w:w="1843" w:type="dxa"/>
            <w:vAlign w:val="center"/>
          </w:tcPr>
          <w:p w:rsidR="0019011B" w:rsidRPr="00C7348B" w:rsidRDefault="00CB3230" w:rsidP="00F132CF">
            <w:pPr>
              <w:pStyle w:val="a8"/>
              <w:jc w:val="center"/>
              <w:rPr>
                <w:sz w:val="22"/>
                <w:szCs w:val="22"/>
              </w:rPr>
            </w:pPr>
            <w:r w:rsidRPr="00C7348B">
              <w:rPr>
                <w:sz w:val="22"/>
                <w:szCs w:val="22"/>
              </w:rPr>
              <w:t>г</w:t>
            </w:r>
            <w:proofErr w:type="gramStart"/>
            <w:r w:rsidRPr="00C7348B">
              <w:rPr>
                <w:sz w:val="22"/>
                <w:szCs w:val="22"/>
              </w:rPr>
              <w:t>.</w:t>
            </w:r>
            <w:r w:rsidRPr="00C7348B">
              <w:rPr>
                <w:sz w:val="22"/>
                <w:szCs w:val="22"/>
                <w:lang w:val="kk-KZ"/>
              </w:rPr>
              <w:t>А</w:t>
            </w:r>
            <w:proofErr w:type="gramEnd"/>
            <w:r w:rsidRPr="00C7348B">
              <w:rPr>
                <w:sz w:val="22"/>
                <w:szCs w:val="22"/>
                <w:lang w:val="kk-KZ"/>
              </w:rPr>
              <w:t>стана</w:t>
            </w:r>
            <w:r w:rsidRPr="00C7348B">
              <w:rPr>
                <w:sz w:val="22"/>
                <w:szCs w:val="22"/>
              </w:rPr>
              <w:t xml:space="preserve">, </w:t>
            </w:r>
            <w:proofErr w:type="spellStart"/>
            <w:r w:rsidRPr="00C7348B">
              <w:rPr>
                <w:sz w:val="22"/>
                <w:szCs w:val="22"/>
              </w:rPr>
              <w:t>пр.Республики</w:t>
            </w:r>
            <w:proofErr w:type="spellEnd"/>
            <w:r w:rsidRPr="00C7348B">
              <w:rPr>
                <w:sz w:val="22"/>
                <w:szCs w:val="22"/>
              </w:rPr>
              <w:t>, 56.</w:t>
            </w:r>
          </w:p>
        </w:tc>
        <w:tc>
          <w:tcPr>
            <w:tcW w:w="2268" w:type="dxa"/>
            <w:vAlign w:val="center"/>
          </w:tcPr>
          <w:p w:rsidR="0019011B" w:rsidRPr="00C7348B" w:rsidRDefault="0019011B" w:rsidP="00D8368B">
            <w:pPr>
              <w:pStyle w:val="a8"/>
              <w:jc w:val="center"/>
              <w:rPr>
                <w:sz w:val="22"/>
                <w:szCs w:val="22"/>
              </w:rPr>
            </w:pPr>
            <w:r w:rsidRPr="00C7348B">
              <w:rPr>
                <w:sz w:val="22"/>
                <w:szCs w:val="22"/>
              </w:rPr>
              <w:t xml:space="preserve">в течение 30 (тридцати) календарных дней с момента поставки товара согласно </w:t>
            </w:r>
            <w:proofErr w:type="gramStart"/>
            <w:r w:rsidRPr="00C7348B">
              <w:rPr>
                <w:sz w:val="22"/>
                <w:szCs w:val="22"/>
              </w:rPr>
              <w:t>счет-фактуре</w:t>
            </w:r>
            <w:proofErr w:type="gramEnd"/>
            <w:r w:rsidRPr="00C7348B">
              <w:rPr>
                <w:sz w:val="22"/>
                <w:szCs w:val="22"/>
              </w:rPr>
              <w:t xml:space="preserve">  и  накладной</w:t>
            </w:r>
          </w:p>
        </w:tc>
      </w:tr>
    </w:tbl>
    <w:p w:rsidR="008E4E10" w:rsidRDefault="008E4E10"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1F5D38" w:rsidRDefault="001F5D38"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4C2AF3" w:rsidRDefault="004C2AF3"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lang w:val="kk-KZ"/>
        </w:rPr>
      </w:pPr>
    </w:p>
    <w:p w:rsidR="00E67007" w:rsidRPr="00B0631C" w:rsidRDefault="00F05A0E" w:rsidP="00E67007">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00E67007" w:rsidRPr="00B0631C">
        <w:rPr>
          <w:rFonts w:ascii="Times New Roman" w:hAnsi="Times New Roman" w:cs="Times New Roman"/>
          <w:color w:val="000000"/>
          <w:spacing w:val="1"/>
          <w:shd w:val="clear" w:color="auto" w:fill="FFFFFF"/>
        </w:rPr>
        <w:t xml:space="preserve">риложение </w:t>
      </w:r>
      <w:r w:rsidR="00E67007">
        <w:rPr>
          <w:rFonts w:ascii="Times New Roman" w:hAnsi="Times New Roman" w:cs="Times New Roman"/>
          <w:color w:val="000000"/>
          <w:spacing w:val="1"/>
          <w:shd w:val="clear" w:color="auto" w:fill="FFFFFF"/>
        </w:rPr>
        <w:t>2</w:t>
      </w:r>
      <w:r w:rsidR="00E67007" w:rsidRPr="00B0631C">
        <w:rPr>
          <w:rFonts w:ascii="Times New Roman" w:hAnsi="Times New Roman" w:cs="Times New Roman"/>
          <w:color w:val="000000"/>
          <w:spacing w:val="1"/>
          <w:shd w:val="clear" w:color="auto" w:fill="FFFFFF"/>
        </w:rPr>
        <w:t xml:space="preserve"> к Тендерной документации</w:t>
      </w:r>
    </w:p>
    <w:p w:rsidR="004C2AF3" w:rsidRPr="00F877A0" w:rsidRDefault="00E53FE3" w:rsidP="004C2AF3">
      <w:pPr>
        <w:shd w:val="clear" w:color="auto" w:fill="FFFFFF"/>
        <w:spacing w:after="0" w:line="240" w:lineRule="atLeast"/>
        <w:ind w:firstLine="708"/>
        <w:jc w:val="center"/>
        <w:textAlignment w:val="baseline"/>
        <w:rPr>
          <w:rFonts w:ascii="Times New Roman" w:eastAsia="Times New Roman" w:hAnsi="Times New Roman" w:cs="Times New Roman"/>
          <w:b/>
          <w:color w:val="000000"/>
          <w:spacing w:val="1"/>
          <w:sz w:val="24"/>
          <w:szCs w:val="24"/>
        </w:rPr>
      </w:pPr>
      <w:r w:rsidRPr="004C2AF3">
        <w:rPr>
          <w:rFonts w:ascii="Times New Roman" w:hAnsi="Times New Roman" w:cs="Times New Roman"/>
          <w:b/>
          <w:bCs/>
          <w:color w:val="1E1E1E"/>
          <w:sz w:val="24"/>
          <w:szCs w:val="24"/>
        </w:rPr>
        <w:t>Техническая спецификация</w:t>
      </w:r>
      <w:r w:rsidR="004C2AF3">
        <w:rPr>
          <w:rFonts w:ascii="Times New Roman" w:hAnsi="Times New Roman" w:cs="Times New Roman"/>
          <w:b/>
          <w:bCs/>
          <w:color w:val="1E1E1E"/>
          <w:sz w:val="24"/>
          <w:szCs w:val="24"/>
        </w:rPr>
        <w:t xml:space="preserve"> </w:t>
      </w:r>
      <w:r w:rsidRPr="004C2AF3">
        <w:rPr>
          <w:rFonts w:ascii="Times New Roman" w:hAnsi="Times New Roman" w:cs="Times New Roman"/>
          <w:b/>
          <w:bCs/>
          <w:color w:val="1E1E1E"/>
          <w:sz w:val="24"/>
          <w:szCs w:val="24"/>
        </w:rPr>
        <w:t xml:space="preserve"> закупаемых товаров</w:t>
      </w:r>
      <w:r w:rsidRPr="004C2AF3">
        <w:rPr>
          <w:rFonts w:ascii="Times New Roman" w:hAnsi="Times New Roman" w:cs="Times New Roman"/>
          <w:b/>
          <w:bCs/>
          <w:color w:val="1E1E1E"/>
          <w:sz w:val="24"/>
          <w:szCs w:val="24"/>
        </w:rPr>
        <w:br/>
      </w:r>
      <w:r w:rsidRPr="00E53FE3">
        <w:rPr>
          <w:bCs/>
          <w:color w:val="1E1E1E"/>
          <w:sz w:val="24"/>
          <w:szCs w:val="24"/>
        </w:rPr>
        <w:t>     </w:t>
      </w:r>
      <w:r w:rsidR="004C2AF3" w:rsidRPr="00F877A0">
        <w:rPr>
          <w:rFonts w:ascii="Times New Roman" w:eastAsia="Times New Roman" w:hAnsi="Times New Roman" w:cs="Times New Roman"/>
          <w:b/>
          <w:color w:val="000000"/>
          <w:spacing w:val="1"/>
          <w:sz w:val="24"/>
          <w:szCs w:val="24"/>
        </w:rPr>
        <w:t>(описание и требуемые технические, качественные и функциональные, характеристики закупаемых товаров)</w:t>
      </w:r>
    </w:p>
    <w:p w:rsidR="00E53FE3" w:rsidRDefault="00E53FE3" w:rsidP="00E53FE3">
      <w:pPr>
        <w:pStyle w:val="3"/>
        <w:shd w:val="clear" w:color="auto" w:fill="FFFFFF"/>
        <w:spacing w:before="0" w:beforeAutospacing="0" w:after="0" w:afterAutospacing="0"/>
        <w:jc w:val="center"/>
        <w:textAlignment w:val="baseline"/>
        <w:rPr>
          <w:bCs w:val="0"/>
          <w:color w:val="1E1E1E"/>
          <w:sz w:val="24"/>
          <w:szCs w:val="24"/>
        </w:rPr>
      </w:pPr>
      <w:r w:rsidRPr="00E53FE3">
        <w:rPr>
          <w:bCs w:val="0"/>
          <w:color w:val="1E1E1E"/>
          <w:sz w:val="24"/>
          <w:szCs w:val="24"/>
        </w:rPr>
        <w:t xml:space="preserve"> (на каждый лот в отдельности)</w:t>
      </w:r>
    </w:p>
    <w:p w:rsidR="004C2AF3" w:rsidRDefault="004C2AF3" w:rsidP="00E53FE3">
      <w:pPr>
        <w:pStyle w:val="3"/>
        <w:shd w:val="clear" w:color="auto" w:fill="FFFFFF"/>
        <w:spacing w:before="0" w:beforeAutospacing="0" w:after="0" w:afterAutospacing="0"/>
        <w:jc w:val="center"/>
        <w:textAlignment w:val="baseline"/>
        <w:rPr>
          <w:bCs w:val="0"/>
          <w:color w:val="1E1E1E"/>
          <w:sz w:val="24"/>
          <w:szCs w:val="24"/>
        </w:rPr>
      </w:pPr>
    </w:p>
    <w:tbl>
      <w:tblPr>
        <w:tblW w:w="1480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1"/>
        <w:gridCol w:w="2456"/>
        <w:gridCol w:w="11766"/>
      </w:tblGrid>
      <w:tr w:rsidR="00F270F0" w:rsidRPr="001F5D38" w:rsidTr="00D8368B">
        <w:trPr>
          <w:trHeight w:val="720"/>
        </w:trPr>
        <w:tc>
          <w:tcPr>
            <w:tcW w:w="581" w:type="dxa"/>
            <w:shd w:val="clear" w:color="FFFFCC" w:fill="FFFFFF"/>
            <w:vAlign w:val="center"/>
            <w:hideMark/>
          </w:tcPr>
          <w:p w:rsidR="00F270F0" w:rsidRPr="001F5D38" w:rsidRDefault="00F270F0" w:rsidP="001F5D38">
            <w:pPr>
              <w:spacing w:after="0" w:line="240" w:lineRule="auto"/>
              <w:jc w:val="center"/>
              <w:rPr>
                <w:rFonts w:ascii="Times New Roman" w:eastAsia="Times New Roman" w:hAnsi="Times New Roman" w:cs="Times New Roman"/>
                <w:b/>
                <w:bCs/>
                <w:color w:val="000000"/>
                <w:sz w:val="16"/>
                <w:szCs w:val="16"/>
                <w:lang w:eastAsia="ru-RU"/>
              </w:rPr>
            </w:pPr>
            <w:r w:rsidRPr="001F5D38">
              <w:rPr>
                <w:rFonts w:ascii="Times New Roman" w:eastAsia="Times New Roman" w:hAnsi="Times New Roman" w:cs="Times New Roman"/>
                <w:b/>
                <w:bCs/>
                <w:color w:val="000000"/>
                <w:sz w:val="16"/>
                <w:szCs w:val="16"/>
                <w:lang w:eastAsia="ru-RU"/>
              </w:rPr>
              <w:t>№ лота</w:t>
            </w:r>
          </w:p>
        </w:tc>
        <w:tc>
          <w:tcPr>
            <w:tcW w:w="2456" w:type="dxa"/>
            <w:shd w:val="clear" w:color="FFFFCC" w:fill="FFFFFF"/>
            <w:vAlign w:val="center"/>
            <w:hideMark/>
          </w:tcPr>
          <w:p w:rsidR="00F270F0" w:rsidRPr="001F5D38" w:rsidRDefault="00F270F0" w:rsidP="001F5D38">
            <w:pPr>
              <w:spacing w:after="0" w:line="240" w:lineRule="auto"/>
              <w:jc w:val="center"/>
              <w:rPr>
                <w:rFonts w:ascii="Times New Roman" w:eastAsia="Times New Roman" w:hAnsi="Times New Roman" w:cs="Times New Roman"/>
                <w:b/>
                <w:bCs/>
                <w:color w:val="000000"/>
                <w:sz w:val="16"/>
                <w:szCs w:val="16"/>
                <w:lang w:eastAsia="ru-RU"/>
              </w:rPr>
            </w:pPr>
            <w:r w:rsidRPr="001F5D38">
              <w:rPr>
                <w:rFonts w:ascii="Times New Roman" w:eastAsia="Times New Roman" w:hAnsi="Times New Roman" w:cs="Times New Roman"/>
                <w:b/>
                <w:bCs/>
                <w:color w:val="000000"/>
                <w:sz w:val="16"/>
                <w:szCs w:val="16"/>
                <w:lang w:eastAsia="ru-RU"/>
              </w:rPr>
              <w:t>Наименование (МНН)</w:t>
            </w:r>
          </w:p>
        </w:tc>
        <w:tc>
          <w:tcPr>
            <w:tcW w:w="11766" w:type="dxa"/>
            <w:shd w:val="clear" w:color="FFFFCC" w:fill="FFFFFF"/>
            <w:vAlign w:val="center"/>
            <w:hideMark/>
          </w:tcPr>
          <w:p w:rsidR="00F270F0" w:rsidRPr="001F5D38" w:rsidRDefault="00F270F0" w:rsidP="001F5D38">
            <w:pPr>
              <w:spacing w:after="0" w:line="240" w:lineRule="auto"/>
              <w:jc w:val="center"/>
              <w:rPr>
                <w:rFonts w:ascii="Times New Roman" w:eastAsia="Times New Roman" w:hAnsi="Times New Roman" w:cs="Times New Roman"/>
                <w:b/>
                <w:bCs/>
                <w:color w:val="000000"/>
                <w:sz w:val="16"/>
                <w:szCs w:val="16"/>
                <w:lang w:eastAsia="ru-RU"/>
              </w:rPr>
            </w:pPr>
            <w:r w:rsidRPr="001F5D38">
              <w:rPr>
                <w:rFonts w:ascii="Times New Roman" w:eastAsia="Times New Roman" w:hAnsi="Times New Roman" w:cs="Times New Roman"/>
                <w:b/>
                <w:bCs/>
                <w:color w:val="000000"/>
                <w:sz w:val="16"/>
                <w:szCs w:val="16"/>
                <w:lang w:eastAsia="ru-RU"/>
              </w:rPr>
              <w:t>Техническая спецификация</w:t>
            </w:r>
          </w:p>
        </w:tc>
      </w:tr>
      <w:tr w:rsidR="0019011B" w:rsidRPr="001F5D38" w:rsidTr="0019011B">
        <w:trPr>
          <w:trHeight w:val="474"/>
        </w:trPr>
        <w:tc>
          <w:tcPr>
            <w:tcW w:w="581" w:type="dxa"/>
            <w:shd w:val="clear" w:color="auto" w:fill="auto"/>
            <w:vAlign w:val="center"/>
            <w:hideMark/>
          </w:tcPr>
          <w:p w:rsidR="0019011B" w:rsidRPr="001F5D38" w:rsidRDefault="0019011B" w:rsidP="001F5D38">
            <w:pPr>
              <w:spacing w:after="0" w:line="240" w:lineRule="auto"/>
              <w:jc w:val="center"/>
              <w:rPr>
                <w:rFonts w:ascii="Times New Roman" w:eastAsia="Times New Roman" w:hAnsi="Times New Roman" w:cs="Times New Roman"/>
                <w:color w:val="000000"/>
                <w:sz w:val="16"/>
                <w:szCs w:val="16"/>
                <w:lang w:eastAsia="ru-RU"/>
              </w:rPr>
            </w:pPr>
            <w:r w:rsidRPr="001F5D38">
              <w:rPr>
                <w:rFonts w:ascii="Times New Roman" w:eastAsia="Times New Roman" w:hAnsi="Times New Roman" w:cs="Times New Roman"/>
                <w:color w:val="000000"/>
                <w:sz w:val="16"/>
                <w:szCs w:val="16"/>
                <w:lang w:eastAsia="ru-RU"/>
              </w:rPr>
              <w:t>1</w:t>
            </w:r>
          </w:p>
        </w:tc>
        <w:tc>
          <w:tcPr>
            <w:tcW w:w="2456" w:type="dxa"/>
            <w:shd w:val="clear" w:color="auto" w:fill="auto"/>
          </w:tcPr>
          <w:p w:rsidR="004C2AF3" w:rsidRPr="00C7348B" w:rsidRDefault="004C2AF3" w:rsidP="004C2AF3">
            <w:pPr>
              <w:spacing w:after="0" w:line="240" w:lineRule="auto"/>
              <w:jc w:val="both"/>
              <w:rPr>
                <w:rFonts w:ascii="Times New Roman" w:hAnsi="Times New Roman" w:cs="Times New Roman"/>
              </w:rPr>
            </w:pPr>
            <w:r w:rsidRPr="00C7348B">
              <w:rPr>
                <w:rFonts w:ascii="Times New Roman" w:hAnsi="Times New Roman" w:cs="Times New Roman"/>
              </w:rPr>
              <w:t xml:space="preserve">Электрокардиограф 12-канальный </w:t>
            </w:r>
          </w:p>
          <w:p w:rsidR="0019011B" w:rsidRPr="0019011B" w:rsidRDefault="0019011B" w:rsidP="004C2AF3">
            <w:pPr>
              <w:spacing w:after="0" w:line="240" w:lineRule="auto"/>
              <w:rPr>
                <w:rFonts w:ascii="Times New Roman" w:hAnsi="Times New Roman" w:cs="Times New Roman"/>
                <w:color w:val="000000"/>
                <w:sz w:val="24"/>
                <w:szCs w:val="24"/>
              </w:rPr>
            </w:pPr>
          </w:p>
        </w:tc>
        <w:tc>
          <w:tcPr>
            <w:tcW w:w="11766" w:type="dxa"/>
            <w:shd w:val="clear" w:color="auto" w:fill="auto"/>
          </w:tcPr>
          <w:p w:rsidR="0019011B" w:rsidRPr="0019011B" w:rsidRDefault="004C2AF3" w:rsidP="004C2AF3">
            <w:pPr>
              <w:spacing w:after="0" w:line="240" w:lineRule="auto"/>
              <w:rPr>
                <w:rFonts w:ascii="Times New Roman" w:hAnsi="Times New Roman" w:cs="Times New Roman"/>
                <w:sz w:val="24"/>
                <w:szCs w:val="24"/>
              </w:rPr>
            </w:pPr>
            <w:r w:rsidRPr="00B76FD7">
              <w:rPr>
                <w:rFonts w:ascii="Times New Roman" w:hAnsi="Times New Roman"/>
                <w:color w:val="000000"/>
                <w:sz w:val="24"/>
                <w:szCs w:val="24"/>
              </w:rPr>
              <w:t xml:space="preserve">Функции копирования. Одновременной регистрации 12-ти отведений. Анализа и интерпретации  ЭКГ. Цветного высококонтрастного  ЖК-дисплея (320х240 точек). Скоростного термопринтера с высокой разрешающей  способностью. Встроенной телеметрической  системы передачи данных. Удобного  меню для управления работой электрокардиографа. Полного набора принадлежностей  ЭКГ. Цифровых  фильтров 50 ГЦ и мышечного  дрожания. Автоматической  компенсации  дрейфа изолинии. Защиты от импульсов дефибриллятора. Режима непрерывного мониторинга ЧСС. Хранения  в памяти фрагментов ЭКГ по всем  12-ти отведениям с  возможностью их последующего просмотра и печати.  Специального программного обеспечения для  расширенного анализа и  интерпретации ЭКГ, документирования и  формирования баз данных. Ввода сведений  о пациенте в  файл ЭКГ.  Входное  сопротивление &gt;10  Мом, подавление синфазных помех&gt; 100 </w:t>
            </w:r>
            <w:proofErr w:type="spellStart"/>
            <w:r w:rsidRPr="00B76FD7">
              <w:rPr>
                <w:rFonts w:ascii="Times New Roman" w:hAnsi="Times New Roman"/>
                <w:color w:val="000000"/>
                <w:sz w:val="24"/>
                <w:szCs w:val="24"/>
              </w:rPr>
              <w:t>Дб</w:t>
            </w:r>
            <w:proofErr w:type="spellEnd"/>
            <w:r w:rsidRPr="00B76FD7">
              <w:rPr>
                <w:rFonts w:ascii="Times New Roman" w:hAnsi="Times New Roman"/>
                <w:color w:val="000000"/>
                <w:sz w:val="24"/>
                <w:szCs w:val="24"/>
              </w:rPr>
              <w:t>. Диапазон измерений ЧСС  20- 300 1/мин.  Диапазон  входных напряжений от 0.03 до 5 мВ. Уровень внутренних шумов&lt;20 мкВ. Скорость  развертки 5, 10, 25, 50 мм/с. Питание от  сети переменного  тока 220</w:t>
            </w:r>
            <w:proofErr w:type="gramStart"/>
            <w:r w:rsidRPr="00B76FD7">
              <w:rPr>
                <w:rFonts w:ascii="Times New Roman" w:hAnsi="Times New Roman"/>
                <w:color w:val="000000"/>
                <w:sz w:val="24"/>
                <w:szCs w:val="24"/>
              </w:rPr>
              <w:t xml:space="preserve"> В</w:t>
            </w:r>
            <w:proofErr w:type="gramEnd"/>
            <w:r w:rsidRPr="00B76FD7">
              <w:rPr>
                <w:rFonts w:ascii="Times New Roman" w:hAnsi="Times New Roman"/>
                <w:color w:val="000000"/>
                <w:sz w:val="24"/>
                <w:szCs w:val="24"/>
              </w:rPr>
              <w:t xml:space="preserve">, встроенного аккумулятора (4 часа работы). Питание  от бортовой автомобильной  сети от  12В до 15В. Потребляемая  мощность&lt;10 Вт. Встроенная система  анализа и  интерпретации  ЭКГ. Авто-формирование  предварительного заключения. Система контроля наложения электродов. Записей ЭКГ в  памяти – 250. Определение амплитудно-временных характеристик и  </w:t>
            </w:r>
            <w:r w:rsidRPr="00B76FD7">
              <w:rPr>
                <w:rFonts w:ascii="Times New Roman" w:hAnsi="Times New Roman"/>
                <w:color w:val="000000"/>
                <w:sz w:val="24"/>
                <w:szCs w:val="24"/>
                <w:lang w:val="en-US"/>
              </w:rPr>
              <w:t>QRS</w:t>
            </w:r>
            <w:r w:rsidRPr="00B76FD7">
              <w:rPr>
                <w:rFonts w:ascii="Times New Roman" w:hAnsi="Times New Roman"/>
                <w:color w:val="000000"/>
                <w:sz w:val="24"/>
                <w:szCs w:val="24"/>
              </w:rPr>
              <w:t xml:space="preserve"> комплексов по каждому  отведению. Авто-расчёт интервалов и осей. Количество   печатных кривых 12  отведений  по  3, 4 или 6 отведений  одновременно. Защита </w:t>
            </w:r>
            <w:r w:rsidRPr="00B76FD7">
              <w:rPr>
                <w:rFonts w:ascii="Times New Roman" w:hAnsi="Times New Roman"/>
                <w:color w:val="000000"/>
                <w:sz w:val="24"/>
                <w:szCs w:val="24"/>
                <w:lang w:val="en-US"/>
              </w:rPr>
              <w:t>IEC</w:t>
            </w:r>
            <w:r w:rsidRPr="00B76FD7">
              <w:rPr>
                <w:rFonts w:ascii="Times New Roman" w:hAnsi="Times New Roman"/>
                <w:color w:val="000000"/>
                <w:sz w:val="24"/>
                <w:szCs w:val="24"/>
              </w:rPr>
              <w:t xml:space="preserve">60601-1, класс  </w:t>
            </w:r>
            <w:r w:rsidRPr="00B76FD7">
              <w:rPr>
                <w:rFonts w:ascii="Times New Roman" w:hAnsi="Times New Roman"/>
                <w:color w:val="000000"/>
                <w:sz w:val="24"/>
                <w:szCs w:val="24"/>
                <w:lang w:val="en-US"/>
              </w:rPr>
              <w:t>II</w:t>
            </w:r>
            <w:r w:rsidRPr="00B76FD7">
              <w:rPr>
                <w:rFonts w:ascii="Times New Roman" w:hAnsi="Times New Roman"/>
                <w:color w:val="000000"/>
                <w:sz w:val="24"/>
                <w:szCs w:val="24"/>
              </w:rPr>
              <w:t xml:space="preserve">, тип  </w:t>
            </w:r>
            <w:r w:rsidRPr="00B76FD7">
              <w:rPr>
                <w:rFonts w:ascii="Times New Roman" w:hAnsi="Times New Roman"/>
                <w:color w:val="000000"/>
                <w:sz w:val="24"/>
                <w:szCs w:val="24"/>
                <w:lang w:val="en-US"/>
              </w:rPr>
              <w:t>CF</w:t>
            </w:r>
            <w:r w:rsidRPr="00B76FD7">
              <w:rPr>
                <w:rFonts w:ascii="Times New Roman" w:hAnsi="Times New Roman"/>
                <w:color w:val="000000"/>
                <w:sz w:val="24"/>
                <w:szCs w:val="24"/>
              </w:rPr>
              <w:t xml:space="preserve">. Выход  </w:t>
            </w:r>
            <w:r w:rsidRPr="00B76FD7">
              <w:rPr>
                <w:rFonts w:ascii="Times New Roman" w:hAnsi="Times New Roman"/>
                <w:color w:val="000000"/>
                <w:sz w:val="24"/>
                <w:szCs w:val="24"/>
                <w:lang w:val="en-US"/>
              </w:rPr>
              <w:t>USB</w:t>
            </w:r>
            <w:r w:rsidRPr="00B76FD7">
              <w:rPr>
                <w:rFonts w:ascii="Times New Roman" w:hAnsi="Times New Roman"/>
                <w:color w:val="000000"/>
                <w:sz w:val="24"/>
                <w:szCs w:val="24"/>
              </w:rPr>
              <w:t xml:space="preserve">, </w:t>
            </w:r>
            <w:r w:rsidRPr="00B76FD7">
              <w:rPr>
                <w:rFonts w:ascii="Times New Roman" w:hAnsi="Times New Roman"/>
                <w:color w:val="000000"/>
                <w:sz w:val="24"/>
                <w:szCs w:val="24"/>
                <w:lang w:val="en-US"/>
              </w:rPr>
              <w:t>GSM</w:t>
            </w:r>
            <w:r w:rsidRPr="00B76FD7">
              <w:rPr>
                <w:rFonts w:ascii="Times New Roman" w:hAnsi="Times New Roman"/>
                <w:color w:val="000000"/>
                <w:sz w:val="24"/>
                <w:szCs w:val="24"/>
              </w:rPr>
              <w:t xml:space="preserve"> модем. Габариты 250х150х65. Вес 1,3 кг (без аккумулятора).  Гарантийное  сервисное   обслуживание.</w:t>
            </w:r>
          </w:p>
        </w:tc>
      </w:tr>
    </w:tbl>
    <w:p w:rsidR="009B0B9B" w:rsidRDefault="009B0B9B" w:rsidP="00E53FE3">
      <w:pPr>
        <w:pStyle w:val="3"/>
        <w:shd w:val="clear" w:color="auto" w:fill="FFFFFF"/>
        <w:spacing w:before="0" w:beforeAutospacing="0" w:after="0" w:afterAutospacing="0"/>
        <w:jc w:val="center"/>
        <w:textAlignment w:val="baseline"/>
        <w:rPr>
          <w:bCs w:val="0"/>
          <w:color w:val="1E1E1E"/>
          <w:sz w:val="24"/>
          <w:szCs w:val="24"/>
        </w:rPr>
      </w:pPr>
    </w:p>
    <w:p w:rsidR="00F21F1E" w:rsidRDefault="00F21F1E" w:rsidP="00F21F1E">
      <w:pPr>
        <w:shd w:val="clear" w:color="auto" w:fill="FFFFFF"/>
        <w:spacing w:after="360" w:line="190" w:lineRule="atLeast"/>
        <w:textAlignment w:val="baseline"/>
        <w:rPr>
          <w:rFonts w:ascii="Times New Roman" w:hAnsi="Times New Roman" w:cs="Times New Roman"/>
          <w:color w:val="000000"/>
          <w:spacing w:val="1"/>
          <w:shd w:val="clear" w:color="auto" w:fill="FFFFFF"/>
        </w:rPr>
        <w:sectPr w:rsidR="00F21F1E" w:rsidSect="00072008">
          <w:pgSz w:w="16838" w:h="11906" w:orient="landscape"/>
          <w:pgMar w:top="851" w:right="851" w:bottom="1418" w:left="851" w:header="709" w:footer="709" w:gutter="0"/>
          <w:cols w:space="708"/>
          <w:docGrid w:linePitch="360"/>
        </w:sectPr>
      </w:pPr>
    </w:p>
    <w:p w:rsidR="00910F1F"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3</w:t>
      </w:r>
      <w:r w:rsidRPr="00B0631C">
        <w:rPr>
          <w:rFonts w:ascii="Times New Roman" w:hAnsi="Times New Roman" w:cs="Times New Roman"/>
          <w:color w:val="000000"/>
          <w:spacing w:val="1"/>
          <w:shd w:val="clear" w:color="auto" w:fill="FFFFFF"/>
        </w:rPr>
        <w:t xml:space="preserve"> к Тендерной документации</w:t>
      </w:r>
    </w:p>
    <w:tbl>
      <w:tblPr>
        <w:tblW w:w="0" w:type="auto"/>
        <w:tblCellSpacing w:w="0" w:type="auto"/>
        <w:tblLook w:val="04A0" w:firstRow="1" w:lastRow="0" w:firstColumn="1" w:lastColumn="0" w:noHBand="0" w:noVBand="1"/>
      </w:tblPr>
      <w:tblGrid>
        <w:gridCol w:w="5690"/>
        <w:gridCol w:w="3977"/>
      </w:tblGrid>
      <w:tr w:rsidR="00085E32" w:rsidRPr="00085E32" w:rsidTr="00085E32">
        <w:trPr>
          <w:trHeight w:val="30"/>
          <w:tblCellSpacing w:w="0" w:type="auto"/>
        </w:trPr>
        <w:tc>
          <w:tcPr>
            <w:tcW w:w="7780" w:type="dxa"/>
            <w:tcMar>
              <w:top w:w="15" w:type="dxa"/>
              <w:left w:w="15" w:type="dxa"/>
              <w:bottom w:w="15" w:type="dxa"/>
              <w:right w:w="15" w:type="dxa"/>
            </w:tcMar>
            <w:vAlign w:val="center"/>
          </w:tcPr>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color w:val="000000"/>
                <w:sz w:val="24"/>
                <w:szCs w:val="24"/>
              </w:rPr>
              <w:t>Форма</w:t>
            </w:r>
          </w:p>
        </w:tc>
      </w:tr>
      <w:tr w:rsidR="00085E32" w:rsidRPr="00085E32" w:rsidTr="00085E32">
        <w:trPr>
          <w:trHeight w:val="30"/>
          <w:tblCellSpacing w:w="0" w:type="auto"/>
        </w:trPr>
        <w:tc>
          <w:tcPr>
            <w:tcW w:w="7780" w:type="dxa"/>
            <w:tcMar>
              <w:top w:w="15" w:type="dxa"/>
              <w:left w:w="15" w:type="dxa"/>
              <w:bottom w:w="15" w:type="dxa"/>
              <w:right w:w="15" w:type="dxa"/>
            </w:tcMar>
            <w:vAlign w:val="center"/>
          </w:tcPr>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color w:val="000000"/>
                <w:sz w:val="24"/>
                <w:szCs w:val="24"/>
              </w:rPr>
              <w:t>(Кому) ___________________</w:t>
            </w:r>
            <w:r w:rsidRPr="00085E32">
              <w:rPr>
                <w:rFonts w:ascii="Times New Roman" w:hAnsi="Times New Roman" w:cs="Times New Roman"/>
                <w:sz w:val="24"/>
                <w:szCs w:val="24"/>
              </w:rPr>
              <w:br/>
            </w:r>
            <w:r w:rsidRPr="00085E32">
              <w:rPr>
                <w:rFonts w:ascii="Times New Roman" w:hAnsi="Times New Roman" w:cs="Times New Roman"/>
                <w:color w:val="000000"/>
                <w:sz w:val="24"/>
                <w:szCs w:val="24"/>
              </w:rPr>
              <w:t>(наименование заказчика,</w:t>
            </w:r>
            <w:r w:rsidRPr="00085E32">
              <w:rPr>
                <w:rFonts w:ascii="Times New Roman" w:hAnsi="Times New Roman" w:cs="Times New Roman"/>
                <w:sz w:val="24"/>
                <w:szCs w:val="24"/>
              </w:rPr>
              <w:br/>
            </w:r>
            <w:r w:rsidRPr="00085E32">
              <w:rPr>
                <w:rFonts w:ascii="Times New Roman" w:hAnsi="Times New Roman" w:cs="Times New Roman"/>
                <w:color w:val="000000"/>
                <w:sz w:val="24"/>
                <w:szCs w:val="24"/>
              </w:rPr>
              <w:t>организатора закупа</w:t>
            </w:r>
            <w:r w:rsidRPr="00085E32">
              <w:rPr>
                <w:rFonts w:ascii="Times New Roman" w:hAnsi="Times New Roman" w:cs="Times New Roman"/>
                <w:sz w:val="24"/>
                <w:szCs w:val="24"/>
              </w:rPr>
              <w:br/>
            </w:r>
            <w:r w:rsidRPr="00085E32">
              <w:rPr>
                <w:rFonts w:ascii="Times New Roman" w:hAnsi="Times New Roman" w:cs="Times New Roman"/>
                <w:color w:val="000000"/>
                <w:sz w:val="24"/>
                <w:szCs w:val="24"/>
              </w:rPr>
              <w:t>или единого дистрибьютора)</w:t>
            </w:r>
          </w:p>
        </w:tc>
      </w:tr>
    </w:tbl>
    <w:p w:rsidR="00085E32" w:rsidRPr="00085E32" w:rsidRDefault="00085E32" w:rsidP="00085E32">
      <w:pPr>
        <w:spacing w:after="0"/>
        <w:jc w:val="center"/>
        <w:rPr>
          <w:rFonts w:ascii="Times New Roman" w:hAnsi="Times New Roman" w:cs="Times New Roman"/>
          <w:sz w:val="24"/>
          <w:szCs w:val="24"/>
        </w:rPr>
      </w:pPr>
      <w:r w:rsidRPr="00085E32">
        <w:rPr>
          <w:rFonts w:ascii="Times New Roman" w:hAnsi="Times New Roman" w:cs="Times New Roman"/>
          <w:b/>
          <w:color w:val="000000"/>
          <w:sz w:val="24"/>
          <w:szCs w:val="24"/>
        </w:rPr>
        <w:t>Заявка на участие в тендере</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      ________________________________________________________________________</w:t>
      </w:r>
    </w:p>
    <w:p w:rsidR="00085E32" w:rsidRPr="001F5D38" w:rsidRDefault="00085E32" w:rsidP="00085E32">
      <w:pPr>
        <w:spacing w:after="0"/>
        <w:jc w:val="both"/>
        <w:rPr>
          <w:rFonts w:ascii="Times New Roman" w:hAnsi="Times New Roman" w:cs="Times New Roman"/>
        </w:rPr>
      </w:pPr>
      <w:r w:rsidRPr="00085E32">
        <w:rPr>
          <w:rFonts w:ascii="Times New Roman" w:hAnsi="Times New Roman" w:cs="Times New Roman"/>
          <w:color w:val="000000"/>
          <w:sz w:val="24"/>
          <w:szCs w:val="24"/>
        </w:rPr>
        <w:t>(</w:t>
      </w:r>
      <w:r w:rsidRPr="001F5D38">
        <w:rPr>
          <w:rFonts w:ascii="Times New Roman" w:hAnsi="Times New Roman" w:cs="Times New Roman"/>
          <w:color w:val="000000"/>
        </w:rPr>
        <w:t>наименование потенциального поставщика),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рассмотрев объявление/ тендерную документацию по проведению тендера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_______________________________________________________________________,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__________________________________________________________________________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(название тендера)</w:t>
      </w:r>
    </w:p>
    <w:p w:rsidR="00085E32" w:rsidRPr="001F5D38" w:rsidRDefault="00085E32" w:rsidP="00085E32">
      <w:pPr>
        <w:spacing w:after="0"/>
        <w:jc w:val="both"/>
        <w:rPr>
          <w:rFonts w:ascii="Times New Roman" w:hAnsi="Times New Roman" w:cs="Times New Roman"/>
        </w:rPr>
      </w:pPr>
      <w:proofErr w:type="gramStart"/>
      <w:r w:rsidRPr="001F5D38">
        <w:rPr>
          <w:rFonts w:ascii="Times New Roman" w:hAnsi="Times New Roman" w:cs="Times New Roman"/>
          <w:color w:val="000000"/>
        </w:rPr>
        <w:t>получение</w:t>
      </w:r>
      <w:proofErr w:type="gramEnd"/>
      <w:r w:rsidRPr="001F5D38">
        <w:rPr>
          <w:rFonts w:ascii="Times New Roman" w:hAnsi="Times New Roman" w:cs="Times New Roman"/>
          <w:color w:val="000000"/>
        </w:rPr>
        <w:t xml:space="preserve"> которой настоящим удостоверяется (указывается, если получена тендерная</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документация), настоящей заявкой выражает согласие осуществить поставку</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лекарственных средств/медицинских изделий/фармацевтических</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услуг в соответствии с условиями объявления/тендерной документацией по следующим лотам:</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1) ________________ (номер лота) 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(подробное описание лекарственных средств/медицинских изделий/фармацевтических услуг)</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2) ________________ (номер лота) 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(подробное описание лекарственных средств/медицинских изделий/фармацевтических услуг)</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в соответствии с требованиями и условиями, постановлением Правительства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Республики Казахстан от 4 июня 2021 года № 375 "Об утверждении Правил</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организации и проведения закупа лекарственных средств, медицинских изделий и</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специализированных лечебных продуктов в рамках гарантированного объема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xml:space="preserve">бесплатной медицинской помощи и (или) в системе </w:t>
      </w:r>
      <w:proofErr w:type="gramStart"/>
      <w:r w:rsidRPr="001F5D38">
        <w:rPr>
          <w:rFonts w:ascii="Times New Roman" w:hAnsi="Times New Roman" w:cs="Times New Roman"/>
          <w:color w:val="000000"/>
        </w:rPr>
        <w:t>обязательного</w:t>
      </w:r>
      <w:proofErr w:type="gramEnd"/>
      <w:r w:rsidRPr="001F5D38">
        <w:rPr>
          <w:rFonts w:ascii="Times New Roman" w:hAnsi="Times New Roman" w:cs="Times New Roman"/>
          <w:color w:val="000000"/>
        </w:rPr>
        <w:t xml:space="preserve"> социального</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xml:space="preserve">медицинского страхования, фармацевтических услуг и признании </w:t>
      </w:r>
      <w:proofErr w:type="gramStart"/>
      <w:r w:rsidRPr="001F5D38">
        <w:rPr>
          <w:rFonts w:ascii="Times New Roman" w:hAnsi="Times New Roman" w:cs="Times New Roman"/>
          <w:color w:val="000000"/>
        </w:rPr>
        <w:t>утратившими</w:t>
      </w:r>
      <w:proofErr w:type="gramEnd"/>
      <w:r w:rsidRPr="001F5D38">
        <w:rPr>
          <w:rFonts w:ascii="Times New Roman" w:hAnsi="Times New Roman" w:cs="Times New Roman"/>
          <w:color w:val="000000"/>
        </w:rPr>
        <w:t xml:space="preserve"> силу</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некоторых решений Правительства Республики Казахстан" (далее – Правила).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Потенциальный поставщик подтверждает, что ознакомлен с требованиями и</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xml:space="preserve">условиями, предусмотренными Правилами, и </w:t>
      </w:r>
      <w:proofErr w:type="gramStart"/>
      <w:r w:rsidRPr="001F5D38">
        <w:rPr>
          <w:rFonts w:ascii="Times New Roman" w:hAnsi="Times New Roman" w:cs="Times New Roman"/>
          <w:color w:val="000000"/>
        </w:rPr>
        <w:t>осведомлен</w:t>
      </w:r>
      <w:proofErr w:type="gramEnd"/>
      <w:r w:rsidRPr="001F5D38">
        <w:rPr>
          <w:rFonts w:ascii="Times New Roman" w:hAnsi="Times New Roman" w:cs="Times New Roman"/>
          <w:color w:val="000000"/>
        </w:rPr>
        <w:t xml:space="preserve"> об ответственности</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xml:space="preserve">за предоставление конкурсной комиссии недостоверных сведений </w:t>
      </w:r>
      <w:proofErr w:type="gramStart"/>
      <w:r w:rsidRPr="001F5D38">
        <w:rPr>
          <w:rFonts w:ascii="Times New Roman" w:hAnsi="Times New Roman" w:cs="Times New Roman"/>
          <w:color w:val="000000"/>
        </w:rPr>
        <w:t>о</w:t>
      </w:r>
      <w:proofErr w:type="gramEnd"/>
      <w:r w:rsidRPr="001F5D38">
        <w:rPr>
          <w:rFonts w:ascii="Times New Roman" w:hAnsi="Times New Roman" w:cs="Times New Roman"/>
          <w:color w:val="000000"/>
        </w:rPr>
        <w:t xml:space="preserve"> своей</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правомочности, квалификации, качественных и иных характеристиках поставки</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xml:space="preserve">медицинской техники, а также иных ограничениях, предусмотренных </w:t>
      </w:r>
      <w:proofErr w:type="gramStart"/>
      <w:r w:rsidRPr="001F5D38">
        <w:rPr>
          <w:rFonts w:ascii="Times New Roman" w:hAnsi="Times New Roman" w:cs="Times New Roman"/>
          <w:color w:val="000000"/>
        </w:rPr>
        <w:t>действующим</w:t>
      </w:r>
      <w:proofErr w:type="gramEnd"/>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законодательством Республики Казахстан.</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Потенциальный поставщик подтверждает достоверность сведений в данной заявке</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и прилагаемых к ней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100"/>
        <w:gridCol w:w="4100"/>
        <w:gridCol w:w="4100"/>
      </w:tblGrid>
      <w:tr w:rsidR="00085E32" w:rsidRPr="001F5D38" w:rsidTr="00085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r w:rsidRPr="001F5D38">
              <w:rPr>
                <w:rFonts w:ascii="Times New Roman" w:hAnsi="Times New Roman" w:cs="Times New Roman"/>
                <w:color w:val="000000"/>
              </w:rPr>
              <w:t>№ п\</w:t>
            </w:r>
            <w:proofErr w:type="gramStart"/>
            <w:r w:rsidRPr="001F5D38">
              <w:rPr>
                <w:rFonts w:ascii="Times New Roman" w:hAnsi="Times New Roman" w:cs="Times New Roman"/>
                <w:color w:val="000000"/>
              </w:rPr>
              <w:t>п</w:t>
            </w:r>
            <w:proofErr w:type="gram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roofErr w:type="spellStart"/>
            <w:r w:rsidRPr="001F5D38">
              <w:rPr>
                <w:rFonts w:ascii="Times New Roman" w:hAnsi="Times New Roman" w:cs="Times New Roman"/>
                <w:color w:val="000000"/>
              </w:rPr>
              <w:t>Наименованиедокумента</w:t>
            </w:r>
            <w:proofErr w:type="spellEnd"/>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roofErr w:type="spellStart"/>
            <w:r w:rsidRPr="001F5D38">
              <w:rPr>
                <w:rFonts w:ascii="Times New Roman" w:hAnsi="Times New Roman" w:cs="Times New Roman"/>
                <w:color w:val="000000"/>
              </w:rPr>
              <w:t>Количестволистов</w:t>
            </w:r>
            <w:proofErr w:type="spellEnd"/>
          </w:p>
        </w:tc>
      </w:tr>
      <w:tr w:rsidR="00085E32" w:rsidRPr="001F5D38" w:rsidTr="00085E32">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
          <w:p w:rsidR="00085E32" w:rsidRPr="001F5D38" w:rsidRDefault="00085E32" w:rsidP="00085E32">
            <w:pPr>
              <w:spacing w:after="20"/>
              <w:ind w:left="20"/>
              <w:jc w:val="both"/>
              <w:rPr>
                <w:rFonts w:ascii="Times New Roman" w:hAnsi="Times New Roman" w:cs="Times New Roman"/>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
          <w:p w:rsidR="00085E32" w:rsidRPr="001F5D38" w:rsidRDefault="00085E32" w:rsidP="00085E32">
            <w:pPr>
              <w:spacing w:after="20"/>
              <w:ind w:left="20"/>
              <w:jc w:val="both"/>
              <w:rPr>
                <w:rFonts w:ascii="Times New Roman" w:hAnsi="Times New Roman" w:cs="Times New Roman"/>
              </w:rPr>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p>
          <w:p w:rsidR="00085E32" w:rsidRPr="001F5D38" w:rsidRDefault="00085E32" w:rsidP="00085E32">
            <w:pPr>
              <w:spacing w:after="20"/>
              <w:ind w:left="20"/>
              <w:jc w:val="both"/>
              <w:rPr>
                <w:rFonts w:ascii="Times New Roman" w:hAnsi="Times New Roman" w:cs="Times New Roman"/>
              </w:rPr>
            </w:pPr>
          </w:p>
        </w:tc>
      </w:tr>
    </w:tbl>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      Настоящая заявка действует до подведения итогов тендера.</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Должность, Ф.И.О. (при его наличии) и подпись лица, имеющего полномочия</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подписать тендерную заявку от имени и по поручению</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___________________________________________________________________</w:t>
      </w:r>
    </w:p>
    <w:p w:rsidR="00085E32" w:rsidRPr="001F5D38" w:rsidRDefault="00085E32" w:rsidP="00085E32">
      <w:pPr>
        <w:spacing w:after="0"/>
        <w:jc w:val="both"/>
        <w:rPr>
          <w:rFonts w:ascii="Times New Roman" w:hAnsi="Times New Roman" w:cs="Times New Roman"/>
        </w:rPr>
      </w:pPr>
      <w:r w:rsidRPr="001F5D38">
        <w:rPr>
          <w:rFonts w:ascii="Times New Roman" w:hAnsi="Times New Roman" w:cs="Times New Roman"/>
          <w:color w:val="000000"/>
        </w:rPr>
        <w:t>(</w:t>
      </w:r>
      <w:proofErr w:type="spellStart"/>
      <w:r w:rsidRPr="001F5D38">
        <w:rPr>
          <w:rFonts w:ascii="Times New Roman" w:hAnsi="Times New Roman" w:cs="Times New Roman"/>
          <w:color w:val="000000"/>
        </w:rPr>
        <w:t>наименованиепотенциальногопоставщика</w:t>
      </w:r>
      <w:proofErr w:type="spellEnd"/>
      <w:r w:rsidRPr="001F5D38">
        <w:rPr>
          <w:rFonts w:ascii="Times New Roman" w:hAnsi="Times New Roman" w:cs="Times New Roman"/>
          <w:color w:val="000000"/>
        </w:rPr>
        <w:t>)</w:t>
      </w:r>
    </w:p>
    <w:tbl>
      <w:tblPr>
        <w:tblW w:w="0" w:type="auto"/>
        <w:tblCellSpacing w:w="0" w:type="auto"/>
        <w:tblLayout w:type="fixed"/>
        <w:tblLook w:val="04A0" w:firstRow="1" w:lastRow="0" w:firstColumn="1" w:lastColumn="0" w:noHBand="0" w:noVBand="1"/>
      </w:tblPr>
      <w:tblGrid>
        <w:gridCol w:w="6150"/>
        <w:gridCol w:w="6150"/>
      </w:tblGrid>
      <w:tr w:rsidR="00085E32" w:rsidRPr="001F5D38" w:rsidTr="00085E32">
        <w:trPr>
          <w:trHeight w:val="30"/>
          <w:tblCellSpacing w:w="0" w:type="auto"/>
        </w:trPr>
        <w:tc>
          <w:tcPr>
            <w:tcW w:w="6150"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r w:rsidRPr="001F5D38">
              <w:rPr>
                <w:rFonts w:ascii="Times New Roman" w:hAnsi="Times New Roman" w:cs="Times New Roman"/>
                <w:color w:val="000000"/>
              </w:rPr>
              <w:t>Печать</w:t>
            </w:r>
          </w:p>
          <w:p w:rsidR="00085E32" w:rsidRPr="001F5D38" w:rsidRDefault="00085E32" w:rsidP="00085E32">
            <w:pPr>
              <w:spacing w:after="20"/>
              <w:ind w:left="20"/>
              <w:jc w:val="both"/>
              <w:rPr>
                <w:rFonts w:ascii="Times New Roman" w:hAnsi="Times New Roman" w:cs="Times New Roman"/>
              </w:rPr>
            </w:pPr>
            <w:r w:rsidRPr="001F5D38">
              <w:rPr>
                <w:rFonts w:ascii="Times New Roman" w:hAnsi="Times New Roman" w:cs="Times New Roman"/>
                <w:color w:val="000000"/>
              </w:rPr>
              <w:t>(</w:t>
            </w:r>
            <w:proofErr w:type="spellStart"/>
            <w:r w:rsidRPr="001F5D38">
              <w:rPr>
                <w:rFonts w:ascii="Times New Roman" w:hAnsi="Times New Roman" w:cs="Times New Roman"/>
                <w:color w:val="000000"/>
              </w:rPr>
              <w:t>приналичии</w:t>
            </w:r>
            <w:proofErr w:type="spellEnd"/>
            <w:r w:rsidRPr="001F5D38">
              <w:rPr>
                <w:rFonts w:ascii="Times New Roman" w:hAnsi="Times New Roman" w:cs="Times New Roman"/>
                <w:color w:val="000000"/>
              </w:rPr>
              <w:t>)</w:t>
            </w:r>
          </w:p>
        </w:tc>
        <w:tc>
          <w:tcPr>
            <w:tcW w:w="6150"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rPr>
            </w:pPr>
            <w:r w:rsidRPr="001F5D38">
              <w:rPr>
                <w:rFonts w:ascii="Times New Roman" w:hAnsi="Times New Roman" w:cs="Times New Roman"/>
                <w:color w:val="000000"/>
              </w:rPr>
              <w:t>"___" _______ 20__г.</w:t>
            </w:r>
          </w:p>
        </w:tc>
      </w:tr>
    </w:tbl>
    <w:p w:rsidR="0098796E" w:rsidRDefault="0098796E"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98796E" w:rsidRDefault="0098796E"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4</w:t>
      </w:r>
      <w:r w:rsidRPr="00B0631C">
        <w:rPr>
          <w:rFonts w:ascii="Times New Roman" w:hAnsi="Times New Roman" w:cs="Times New Roman"/>
          <w:color w:val="000000"/>
          <w:spacing w:val="1"/>
          <w:shd w:val="clear" w:color="auto" w:fill="FFFFFF"/>
        </w:rPr>
        <w:t xml:space="preserve"> к Тендерной документации</w:t>
      </w:r>
    </w:p>
    <w:p w:rsidR="00E4603F" w:rsidRPr="00EA4359" w:rsidRDefault="00E4603F" w:rsidP="00E4603F">
      <w:pPr>
        <w:shd w:val="clear" w:color="auto" w:fill="FFFFFF"/>
        <w:spacing w:after="0" w:line="240" w:lineRule="auto"/>
        <w:ind w:left="709"/>
        <w:jc w:val="right"/>
        <w:textAlignment w:val="baseline"/>
        <w:rPr>
          <w:rFonts w:ascii="Times New Roman" w:eastAsia="Times New Roman" w:hAnsi="Times New Roman" w:cs="Times New Roman"/>
          <w:sz w:val="20"/>
          <w:szCs w:val="20"/>
          <w:lang w:eastAsia="ru-RU"/>
        </w:rPr>
      </w:pPr>
      <w:r w:rsidRPr="00EA4359">
        <w:rPr>
          <w:rFonts w:ascii="Times New Roman" w:eastAsia="Times New Roman" w:hAnsi="Times New Roman" w:cs="Times New Roman"/>
          <w:sz w:val="20"/>
          <w:szCs w:val="20"/>
          <w:lang w:eastAsia="ru-RU"/>
        </w:rPr>
        <w:t>Форма</w:t>
      </w:r>
    </w:p>
    <w:p w:rsidR="00E4603F" w:rsidRPr="00EA4359" w:rsidRDefault="00E4603F" w:rsidP="00E4603F">
      <w:pPr>
        <w:shd w:val="clear" w:color="auto" w:fill="FFFFFF"/>
        <w:spacing w:after="0" w:line="240" w:lineRule="auto"/>
        <w:ind w:firstLine="709"/>
        <w:jc w:val="right"/>
        <w:textAlignment w:val="baseline"/>
        <w:rPr>
          <w:rFonts w:ascii="Times New Roman" w:eastAsia="Times New Roman" w:hAnsi="Times New Roman" w:cs="Times New Roman"/>
          <w:b/>
          <w:sz w:val="28"/>
          <w:szCs w:val="28"/>
          <w:lang w:eastAsia="ru-RU"/>
        </w:rPr>
      </w:pPr>
    </w:p>
    <w:tbl>
      <w:tblPr>
        <w:tblW w:w="0" w:type="auto"/>
        <w:tblCellSpacing w:w="0" w:type="auto"/>
        <w:tblInd w:w="115" w:type="dxa"/>
        <w:tblLook w:val="04A0" w:firstRow="1" w:lastRow="0" w:firstColumn="1" w:lastColumn="0" w:noHBand="0" w:noVBand="1"/>
      </w:tblPr>
      <w:tblGrid>
        <w:gridCol w:w="6004"/>
        <w:gridCol w:w="3548"/>
      </w:tblGrid>
      <w:tr w:rsidR="0098796E" w:rsidTr="0098796E">
        <w:trPr>
          <w:trHeight w:val="30"/>
          <w:tblCellSpacing w:w="0" w:type="auto"/>
        </w:trPr>
        <w:tc>
          <w:tcPr>
            <w:tcW w:w="7780" w:type="dxa"/>
            <w:tcMar>
              <w:top w:w="15" w:type="dxa"/>
              <w:left w:w="15" w:type="dxa"/>
              <w:bottom w:w="15" w:type="dxa"/>
              <w:right w:w="15" w:type="dxa"/>
            </w:tcMar>
            <w:vAlign w:val="center"/>
          </w:tcPr>
          <w:p w:rsidR="0098796E" w:rsidRDefault="0098796E" w:rsidP="0098796E">
            <w:pPr>
              <w:spacing w:after="0"/>
              <w:jc w:val="center"/>
            </w:pPr>
            <w:r>
              <w:rPr>
                <w:color w:val="000000"/>
                <w:sz w:val="20"/>
              </w:rPr>
              <w:t> </w:t>
            </w:r>
          </w:p>
        </w:tc>
        <w:tc>
          <w:tcPr>
            <w:tcW w:w="4600" w:type="dxa"/>
            <w:tcMar>
              <w:top w:w="15" w:type="dxa"/>
              <w:left w:w="15" w:type="dxa"/>
              <w:bottom w:w="15" w:type="dxa"/>
              <w:right w:w="15" w:type="dxa"/>
            </w:tcMar>
            <w:vAlign w:val="center"/>
          </w:tcPr>
          <w:p w:rsidR="0098796E" w:rsidRDefault="0098796E" w:rsidP="0098796E">
            <w:pPr>
              <w:spacing w:after="0"/>
              <w:jc w:val="center"/>
            </w:pPr>
          </w:p>
        </w:tc>
      </w:tr>
    </w:tbl>
    <w:p w:rsidR="0098796E" w:rsidRPr="00423064" w:rsidRDefault="0098796E" w:rsidP="0098796E">
      <w:pPr>
        <w:pStyle w:val="a8"/>
      </w:pPr>
      <w:bookmarkStart w:id="1" w:name="z72"/>
      <w:r w:rsidRPr="00423064">
        <w:t>Опись документов, прилагаемых к заявке потенциального поставщика</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2"/>
        <w:gridCol w:w="1279"/>
        <w:gridCol w:w="736"/>
        <w:gridCol w:w="1040"/>
        <w:gridCol w:w="2608"/>
        <w:gridCol w:w="2726"/>
        <w:gridCol w:w="851"/>
      </w:tblGrid>
      <w:tr w:rsidR="0098796E" w:rsidTr="0098796E">
        <w:trPr>
          <w:trHeight w:val="30"/>
        </w:trPr>
        <w:tc>
          <w:tcPr>
            <w:tcW w:w="441" w:type="dxa"/>
            <w:tcMar>
              <w:top w:w="15" w:type="dxa"/>
              <w:left w:w="15" w:type="dxa"/>
              <w:bottom w:w="15" w:type="dxa"/>
              <w:right w:w="15" w:type="dxa"/>
            </w:tcMar>
            <w:vAlign w:val="center"/>
          </w:tcPr>
          <w:bookmarkEnd w:id="1"/>
          <w:p w:rsidR="0098796E" w:rsidRDefault="0098796E" w:rsidP="0098796E">
            <w:pPr>
              <w:pStyle w:val="a8"/>
            </w:pPr>
            <w:r>
              <w:rPr>
                <w:sz w:val="20"/>
              </w:rPr>
              <w:t>№</w:t>
            </w:r>
          </w:p>
        </w:tc>
        <w:tc>
          <w:tcPr>
            <w:tcW w:w="718" w:type="dxa"/>
            <w:tcMar>
              <w:top w:w="15" w:type="dxa"/>
              <w:left w:w="15" w:type="dxa"/>
              <w:bottom w:w="15" w:type="dxa"/>
              <w:right w:w="15" w:type="dxa"/>
            </w:tcMar>
            <w:vAlign w:val="center"/>
          </w:tcPr>
          <w:p w:rsidR="0098796E" w:rsidRDefault="0098796E" w:rsidP="0098796E">
            <w:pPr>
              <w:pStyle w:val="a8"/>
            </w:pPr>
            <w:r>
              <w:rPr>
                <w:sz w:val="20"/>
              </w:rPr>
              <w:t>Наименование документа</w:t>
            </w:r>
          </w:p>
        </w:tc>
        <w:tc>
          <w:tcPr>
            <w:tcW w:w="994" w:type="dxa"/>
            <w:tcMar>
              <w:top w:w="15" w:type="dxa"/>
              <w:left w:w="15" w:type="dxa"/>
              <w:bottom w:w="15" w:type="dxa"/>
              <w:right w:w="15" w:type="dxa"/>
            </w:tcMar>
            <w:vAlign w:val="center"/>
          </w:tcPr>
          <w:p w:rsidR="0098796E" w:rsidRDefault="0098796E" w:rsidP="0098796E">
            <w:pPr>
              <w:pStyle w:val="a8"/>
            </w:pPr>
            <w:r>
              <w:rPr>
                <w:sz w:val="20"/>
              </w:rPr>
              <w:t>Дата и номер</w:t>
            </w:r>
          </w:p>
        </w:tc>
        <w:tc>
          <w:tcPr>
            <w:tcW w:w="718" w:type="dxa"/>
            <w:tcMar>
              <w:top w:w="15" w:type="dxa"/>
              <w:left w:w="15" w:type="dxa"/>
              <w:bottom w:w="15" w:type="dxa"/>
              <w:right w:w="15" w:type="dxa"/>
            </w:tcMar>
            <w:vAlign w:val="center"/>
          </w:tcPr>
          <w:p w:rsidR="0098796E" w:rsidRDefault="0098796E" w:rsidP="0098796E">
            <w:pPr>
              <w:pStyle w:val="a8"/>
            </w:pPr>
            <w:r>
              <w:rPr>
                <w:sz w:val="20"/>
              </w:rPr>
              <w:t>Краткое содержание</w:t>
            </w:r>
          </w:p>
        </w:tc>
        <w:tc>
          <w:tcPr>
            <w:tcW w:w="4953" w:type="dxa"/>
            <w:tcMar>
              <w:top w:w="15" w:type="dxa"/>
              <w:left w:w="15" w:type="dxa"/>
              <w:bottom w:w="15" w:type="dxa"/>
              <w:right w:w="15" w:type="dxa"/>
            </w:tcMar>
            <w:vAlign w:val="center"/>
          </w:tcPr>
          <w:p w:rsidR="0098796E" w:rsidRPr="00423064" w:rsidRDefault="0098796E" w:rsidP="0098796E">
            <w:pPr>
              <w:pStyle w:val="a8"/>
            </w:pPr>
            <w:r w:rsidRPr="00423064">
              <w:rPr>
                <w:sz w:val="20"/>
              </w:rPr>
              <w:t>Кем подписан документ (указать должность и Ф.И.О (при его наличии))</w:t>
            </w:r>
          </w:p>
        </w:tc>
        <w:tc>
          <w:tcPr>
            <w:tcW w:w="3757" w:type="dxa"/>
            <w:tcMar>
              <w:top w:w="15" w:type="dxa"/>
              <w:left w:w="15" w:type="dxa"/>
              <w:bottom w:w="15" w:type="dxa"/>
              <w:right w:w="15" w:type="dxa"/>
            </w:tcMar>
            <w:vAlign w:val="center"/>
          </w:tcPr>
          <w:p w:rsidR="0098796E" w:rsidRPr="00423064" w:rsidRDefault="0098796E" w:rsidP="00552C56">
            <w:pPr>
              <w:pStyle w:val="a8"/>
            </w:pPr>
            <w:r w:rsidRPr="00423064">
              <w:rPr>
                <w:sz w:val="20"/>
              </w:rPr>
              <w:t xml:space="preserve">Оригинал, копия, нотариально засвидетельствованная копия (указать </w:t>
            </w:r>
            <w:proofErr w:type="gramStart"/>
            <w:r w:rsidRPr="00423064">
              <w:rPr>
                <w:sz w:val="20"/>
              </w:rPr>
              <w:t>нужное</w:t>
            </w:r>
            <w:proofErr w:type="gramEnd"/>
            <w:r w:rsidRPr="00423064">
              <w:rPr>
                <w:sz w:val="20"/>
              </w:rPr>
              <w:t>)</w:t>
            </w:r>
          </w:p>
        </w:tc>
        <w:tc>
          <w:tcPr>
            <w:tcW w:w="719" w:type="dxa"/>
            <w:tcMar>
              <w:top w:w="15" w:type="dxa"/>
              <w:left w:w="15" w:type="dxa"/>
              <w:bottom w:w="15" w:type="dxa"/>
              <w:right w:w="15" w:type="dxa"/>
            </w:tcMar>
            <w:vAlign w:val="center"/>
          </w:tcPr>
          <w:p w:rsidR="0098796E" w:rsidRDefault="0098796E" w:rsidP="0098796E">
            <w:pPr>
              <w:pStyle w:val="a8"/>
            </w:pPr>
            <w:r>
              <w:rPr>
                <w:sz w:val="20"/>
              </w:rPr>
              <w:t>Номер страницы</w:t>
            </w:r>
          </w:p>
        </w:tc>
      </w:tr>
      <w:tr w:rsidR="0098796E" w:rsidTr="0098796E">
        <w:trPr>
          <w:trHeight w:val="30"/>
        </w:trPr>
        <w:tc>
          <w:tcPr>
            <w:tcW w:w="441"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8"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994"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8"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4953"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3757"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9"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r>
      <w:tr w:rsidR="0098796E" w:rsidTr="0098796E">
        <w:trPr>
          <w:trHeight w:val="30"/>
        </w:trPr>
        <w:tc>
          <w:tcPr>
            <w:tcW w:w="441"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8"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994"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8"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4953"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3757"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c>
          <w:tcPr>
            <w:tcW w:w="719" w:type="dxa"/>
            <w:tcMar>
              <w:top w:w="15" w:type="dxa"/>
              <w:left w:w="15" w:type="dxa"/>
              <w:bottom w:w="15" w:type="dxa"/>
              <w:right w:w="15" w:type="dxa"/>
            </w:tcMar>
            <w:vAlign w:val="center"/>
          </w:tcPr>
          <w:p w:rsidR="0098796E" w:rsidRDefault="0098796E" w:rsidP="0098796E">
            <w:pPr>
              <w:pStyle w:val="a8"/>
            </w:pPr>
          </w:p>
          <w:p w:rsidR="0098796E" w:rsidRDefault="0098796E" w:rsidP="0098796E">
            <w:pPr>
              <w:pStyle w:val="a8"/>
            </w:pPr>
          </w:p>
        </w:tc>
      </w:tr>
    </w:tbl>
    <w:p w:rsidR="00E4603F" w:rsidRDefault="00E4603F" w:rsidP="00E4603F">
      <w:pPr>
        <w:pStyle w:val="3"/>
        <w:shd w:val="clear" w:color="auto" w:fill="FFFFFF"/>
        <w:spacing w:before="0" w:beforeAutospacing="0" w:after="0" w:afterAutospacing="0"/>
        <w:textAlignment w:val="baseline"/>
        <w:rPr>
          <w:bCs w:val="0"/>
          <w:color w:val="1E1E1E"/>
          <w:sz w:val="24"/>
          <w:szCs w:val="24"/>
        </w:rPr>
      </w:pPr>
    </w:p>
    <w:p w:rsidR="00B34E84" w:rsidRDefault="00B34E84"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1F5D38" w:rsidRDefault="001F5D38"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1F5D38" w:rsidRDefault="001F5D38"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5</w:t>
      </w:r>
      <w:r w:rsidRPr="00B0631C">
        <w:rPr>
          <w:rFonts w:ascii="Times New Roman" w:hAnsi="Times New Roman" w:cs="Times New Roman"/>
          <w:color w:val="000000"/>
          <w:spacing w:val="1"/>
          <w:shd w:val="clear" w:color="auto" w:fill="FFFFFF"/>
        </w:rPr>
        <w:t xml:space="preserve"> к Тендерной документации</w:t>
      </w:r>
    </w:p>
    <w:p w:rsidR="00E4603F" w:rsidRPr="00EA4359" w:rsidRDefault="00E4603F" w:rsidP="00E4603F">
      <w:pPr>
        <w:shd w:val="clear" w:color="auto" w:fill="FFFFFF"/>
        <w:spacing w:after="0" w:line="240" w:lineRule="auto"/>
        <w:ind w:left="709"/>
        <w:jc w:val="right"/>
        <w:textAlignment w:val="baseline"/>
        <w:rPr>
          <w:rFonts w:ascii="Times New Roman" w:eastAsia="Times New Roman" w:hAnsi="Times New Roman" w:cs="Times New Roman"/>
          <w:sz w:val="20"/>
          <w:szCs w:val="20"/>
          <w:lang w:eastAsia="ru-RU"/>
        </w:rPr>
      </w:pPr>
      <w:r w:rsidRPr="00EA4359">
        <w:rPr>
          <w:rFonts w:ascii="Times New Roman" w:eastAsia="Times New Roman" w:hAnsi="Times New Roman" w:cs="Times New Roman"/>
          <w:sz w:val="20"/>
          <w:szCs w:val="20"/>
          <w:lang w:eastAsia="ru-RU"/>
        </w:rPr>
        <w:t>Форма</w:t>
      </w:r>
    </w:p>
    <w:p w:rsidR="00E4603F" w:rsidRPr="00EA4359" w:rsidRDefault="00E4603F" w:rsidP="00E4603F">
      <w:pPr>
        <w:shd w:val="clear" w:color="auto" w:fill="FFFFFF"/>
        <w:spacing w:after="0" w:line="240" w:lineRule="auto"/>
        <w:ind w:firstLine="709"/>
        <w:jc w:val="right"/>
        <w:textAlignment w:val="baseline"/>
        <w:rPr>
          <w:rFonts w:ascii="Times New Roman" w:eastAsia="Times New Roman" w:hAnsi="Times New Roman" w:cs="Times New Roman"/>
          <w:sz w:val="28"/>
          <w:szCs w:val="28"/>
          <w:lang w:eastAsia="ru-RU"/>
        </w:rPr>
      </w:pPr>
    </w:p>
    <w:p w:rsidR="00E4603F" w:rsidRPr="00EA4359" w:rsidRDefault="00E4603F" w:rsidP="00E4603F">
      <w:pPr>
        <w:shd w:val="clear" w:color="auto" w:fill="FFFFFF"/>
        <w:spacing w:after="0" w:line="240" w:lineRule="auto"/>
        <w:ind w:firstLine="709"/>
        <w:jc w:val="both"/>
        <w:textAlignment w:val="baseline"/>
        <w:rPr>
          <w:rFonts w:ascii="Times New Roman" w:eastAsia="Times New Roman" w:hAnsi="Times New Roman" w:cs="Times New Roman"/>
          <w:sz w:val="28"/>
          <w:szCs w:val="28"/>
          <w:lang w:eastAsia="ru-RU"/>
        </w:rPr>
      </w:pPr>
    </w:p>
    <w:p w:rsidR="0098796E" w:rsidRPr="0098796E" w:rsidRDefault="0098796E" w:rsidP="0098796E">
      <w:pPr>
        <w:pStyle w:val="a8"/>
        <w:jc w:val="center"/>
      </w:pPr>
      <w:r w:rsidRPr="0098796E">
        <w:t>Выписка о текущем составе участников или акционеров</w:t>
      </w:r>
      <w:r w:rsidRPr="0098796E">
        <w:br/>
        <w:t>потенциального поставщика, влияющих на принятие решений исполнительным органом</w:t>
      </w:r>
    </w:p>
    <w:p w:rsidR="0098796E" w:rsidRDefault="0098796E" w:rsidP="0098796E">
      <w:pPr>
        <w:pStyle w:val="a8"/>
      </w:pPr>
      <w:bookmarkStart w:id="2" w:name="z76"/>
      <w:r w:rsidRPr="0098796E">
        <w:t xml:space="preserve">      </w:t>
      </w:r>
    </w:p>
    <w:p w:rsidR="0098796E" w:rsidRPr="0098796E" w:rsidRDefault="0098796E" w:rsidP="0098796E">
      <w:pPr>
        <w:pStyle w:val="a8"/>
      </w:pPr>
      <w:r w:rsidRPr="0098796E">
        <w:t>Наименование потенциального поставщика ____________________________________</w:t>
      </w:r>
    </w:p>
    <w:bookmarkEnd w:id="2"/>
    <w:p w:rsidR="0098796E" w:rsidRPr="0098796E" w:rsidRDefault="0098796E" w:rsidP="0098796E">
      <w:pPr>
        <w:pStyle w:val="a8"/>
      </w:pPr>
      <w:r w:rsidRPr="0098796E">
        <w:t>БИН __________________________________</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4"/>
        <w:gridCol w:w="4170"/>
        <w:gridCol w:w="3738"/>
      </w:tblGrid>
      <w:tr w:rsidR="0098796E" w:rsidRPr="0098796E" w:rsidTr="0098796E">
        <w:trPr>
          <w:trHeight w:val="30"/>
        </w:trPr>
        <w:tc>
          <w:tcPr>
            <w:tcW w:w="2421" w:type="dxa"/>
            <w:tcMar>
              <w:top w:w="15" w:type="dxa"/>
              <w:left w:w="15" w:type="dxa"/>
              <w:bottom w:w="15" w:type="dxa"/>
              <w:right w:w="15" w:type="dxa"/>
            </w:tcMar>
            <w:vAlign w:val="center"/>
          </w:tcPr>
          <w:p w:rsidR="0098796E" w:rsidRPr="0098796E" w:rsidRDefault="0098796E" w:rsidP="0098796E">
            <w:pPr>
              <w:pStyle w:val="a8"/>
            </w:pPr>
            <w:r w:rsidRPr="0098796E">
              <w:t>№</w:t>
            </w:r>
          </w:p>
        </w:tc>
        <w:tc>
          <w:tcPr>
            <w:tcW w:w="5276" w:type="dxa"/>
            <w:tcMar>
              <w:top w:w="15" w:type="dxa"/>
              <w:left w:w="15" w:type="dxa"/>
              <w:bottom w:w="15" w:type="dxa"/>
              <w:right w:w="15" w:type="dxa"/>
            </w:tcMar>
            <w:vAlign w:val="center"/>
          </w:tcPr>
          <w:p w:rsidR="0098796E" w:rsidRPr="0098796E" w:rsidRDefault="0098796E" w:rsidP="0098796E">
            <w:pPr>
              <w:pStyle w:val="a8"/>
            </w:pPr>
            <w:r w:rsidRPr="0098796E">
              <w:t>Полное наименование/имя участника/акционера потенциального поставщика</w:t>
            </w:r>
          </w:p>
        </w:tc>
        <w:tc>
          <w:tcPr>
            <w:tcW w:w="4603" w:type="dxa"/>
            <w:tcMar>
              <w:top w:w="15" w:type="dxa"/>
              <w:left w:w="15" w:type="dxa"/>
              <w:bottom w:w="15" w:type="dxa"/>
              <w:right w:w="15" w:type="dxa"/>
            </w:tcMar>
            <w:vAlign w:val="center"/>
          </w:tcPr>
          <w:p w:rsidR="0098796E" w:rsidRPr="0098796E" w:rsidRDefault="0098796E" w:rsidP="0098796E">
            <w:pPr>
              <w:pStyle w:val="a8"/>
            </w:pPr>
            <w:r w:rsidRPr="0098796E">
              <w:t>БИН/ИИН участника/акционера потенциального поставщика</w:t>
            </w:r>
          </w:p>
        </w:tc>
      </w:tr>
      <w:tr w:rsidR="0098796E" w:rsidRPr="0098796E" w:rsidTr="0098796E">
        <w:trPr>
          <w:trHeight w:val="30"/>
        </w:trPr>
        <w:tc>
          <w:tcPr>
            <w:tcW w:w="2421" w:type="dxa"/>
            <w:tcMar>
              <w:top w:w="15" w:type="dxa"/>
              <w:left w:w="15" w:type="dxa"/>
              <w:bottom w:w="15" w:type="dxa"/>
              <w:right w:w="15" w:type="dxa"/>
            </w:tcMar>
            <w:vAlign w:val="center"/>
          </w:tcPr>
          <w:p w:rsidR="0098796E" w:rsidRPr="0098796E" w:rsidRDefault="0098796E" w:rsidP="0098796E">
            <w:pPr>
              <w:pStyle w:val="a8"/>
            </w:pPr>
            <w:r w:rsidRPr="0098796E">
              <w:t>1</w:t>
            </w:r>
          </w:p>
        </w:tc>
        <w:tc>
          <w:tcPr>
            <w:tcW w:w="5276" w:type="dxa"/>
            <w:tcMar>
              <w:top w:w="15" w:type="dxa"/>
              <w:left w:w="15" w:type="dxa"/>
              <w:bottom w:w="15" w:type="dxa"/>
              <w:right w:w="15" w:type="dxa"/>
            </w:tcMar>
            <w:vAlign w:val="center"/>
          </w:tcPr>
          <w:p w:rsidR="0098796E" w:rsidRPr="0098796E" w:rsidRDefault="0098796E" w:rsidP="0098796E">
            <w:pPr>
              <w:pStyle w:val="a8"/>
            </w:pPr>
          </w:p>
          <w:p w:rsidR="0098796E" w:rsidRPr="0098796E" w:rsidRDefault="0098796E" w:rsidP="0098796E">
            <w:pPr>
              <w:pStyle w:val="a8"/>
            </w:pPr>
          </w:p>
        </w:tc>
        <w:tc>
          <w:tcPr>
            <w:tcW w:w="4603" w:type="dxa"/>
            <w:tcMar>
              <w:top w:w="15" w:type="dxa"/>
              <w:left w:w="15" w:type="dxa"/>
              <w:bottom w:w="15" w:type="dxa"/>
              <w:right w:w="15" w:type="dxa"/>
            </w:tcMar>
            <w:vAlign w:val="center"/>
          </w:tcPr>
          <w:p w:rsidR="0098796E" w:rsidRPr="0098796E" w:rsidRDefault="0098796E" w:rsidP="0098796E">
            <w:pPr>
              <w:pStyle w:val="a8"/>
            </w:pPr>
          </w:p>
          <w:p w:rsidR="0098796E" w:rsidRPr="0098796E" w:rsidRDefault="0098796E" w:rsidP="0098796E">
            <w:pPr>
              <w:pStyle w:val="a8"/>
            </w:pPr>
          </w:p>
        </w:tc>
      </w:tr>
      <w:tr w:rsidR="0098796E" w:rsidRPr="0098796E" w:rsidTr="0098796E">
        <w:trPr>
          <w:trHeight w:val="30"/>
        </w:trPr>
        <w:tc>
          <w:tcPr>
            <w:tcW w:w="2421" w:type="dxa"/>
            <w:tcMar>
              <w:top w:w="15" w:type="dxa"/>
              <w:left w:w="15" w:type="dxa"/>
              <w:bottom w:w="15" w:type="dxa"/>
              <w:right w:w="15" w:type="dxa"/>
            </w:tcMar>
            <w:vAlign w:val="center"/>
          </w:tcPr>
          <w:p w:rsidR="0098796E" w:rsidRPr="0098796E" w:rsidRDefault="0098796E" w:rsidP="0098796E">
            <w:pPr>
              <w:pStyle w:val="a8"/>
            </w:pPr>
            <w:r w:rsidRPr="0098796E">
              <w:t>2</w:t>
            </w:r>
          </w:p>
        </w:tc>
        <w:tc>
          <w:tcPr>
            <w:tcW w:w="5276" w:type="dxa"/>
            <w:tcMar>
              <w:top w:w="15" w:type="dxa"/>
              <w:left w:w="15" w:type="dxa"/>
              <w:bottom w:w="15" w:type="dxa"/>
              <w:right w:w="15" w:type="dxa"/>
            </w:tcMar>
            <w:vAlign w:val="center"/>
          </w:tcPr>
          <w:p w:rsidR="0098796E" w:rsidRPr="0098796E" w:rsidRDefault="0098796E" w:rsidP="0098796E">
            <w:pPr>
              <w:pStyle w:val="a8"/>
            </w:pPr>
          </w:p>
          <w:p w:rsidR="0098796E" w:rsidRPr="0098796E" w:rsidRDefault="0098796E" w:rsidP="0098796E">
            <w:pPr>
              <w:pStyle w:val="a8"/>
            </w:pPr>
          </w:p>
        </w:tc>
        <w:tc>
          <w:tcPr>
            <w:tcW w:w="4603" w:type="dxa"/>
            <w:tcMar>
              <w:top w:w="15" w:type="dxa"/>
              <w:left w:w="15" w:type="dxa"/>
              <w:bottom w:w="15" w:type="dxa"/>
              <w:right w:w="15" w:type="dxa"/>
            </w:tcMar>
            <w:vAlign w:val="center"/>
          </w:tcPr>
          <w:p w:rsidR="0098796E" w:rsidRPr="0098796E" w:rsidRDefault="0098796E" w:rsidP="0098796E">
            <w:pPr>
              <w:pStyle w:val="a8"/>
            </w:pPr>
          </w:p>
          <w:p w:rsidR="0098796E" w:rsidRPr="0098796E" w:rsidRDefault="0098796E" w:rsidP="0098796E">
            <w:pPr>
              <w:pStyle w:val="a8"/>
            </w:pPr>
          </w:p>
        </w:tc>
      </w:tr>
    </w:tbl>
    <w:p w:rsidR="00E4603F" w:rsidRDefault="00E4603F" w:rsidP="004A7F12">
      <w:pPr>
        <w:spacing w:after="0" w:line="240" w:lineRule="auto"/>
        <w:ind w:left="6372"/>
        <w:contextualSpacing/>
        <w:rPr>
          <w:rFonts w:ascii="Times New Roman" w:hAnsi="Times New Roman" w:cs="Times New Roman"/>
          <w:sz w:val="20"/>
          <w:szCs w:val="20"/>
        </w:rPr>
      </w:pPr>
    </w:p>
    <w:p w:rsidR="0098796E" w:rsidRDefault="0098796E"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085E32" w:rsidRDefault="00085E32"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085E32" w:rsidRDefault="00085E32"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085E32" w:rsidRDefault="00085E32"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085E32" w:rsidRDefault="00085E32"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1F5D38" w:rsidRDefault="001F5D38"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552C56" w:rsidRDefault="00552C56"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6</w:t>
      </w:r>
      <w:r w:rsidRPr="00B0631C">
        <w:rPr>
          <w:rFonts w:ascii="Times New Roman" w:hAnsi="Times New Roman" w:cs="Times New Roman"/>
          <w:color w:val="000000"/>
          <w:spacing w:val="1"/>
          <w:shd w:val="clear" w:color="auto" w:fill="FFFFFF"/>
        </w:rPr>
        <w:t xml:space="preserve"> к Тендерной документации</w:t>
      </w:r>
    </w:p>
    <w:p w:rsidR="00085E32" w:rsidRPr="00085E32" w:rsidRDefault="00085E32" w:rsidP="00085E32">
      <w:pPr>
        <w:spacing w:after="0"/>
        <w:jc w:val="center"/>
        <w:rPr>
          <w:rFonts w:ascii="Times New Roman" w:hAnsi="Times New Roman" w:cs="Times New Roman"/>
          <w:sz w:val="24"/>
          <w:szCs w:val="24"/>
        </w:rPr>
      </w:pPr>
      <w:r w:rsidRPr="00512160">
        <w:br/>
      </w:r>
      <w:r w:rsidRPr="00085E32">
        <w:rPr>
          <w:rFonts w:ascii="Times New Roman" w:hAnsi="Times New Roman" w:cs="Times New Roman"/>
          <w:b/>
          <w:color w:val="000000"/>
          <w:sz w:val="24"/>
          <w:szCs w:val="24"/>
        </w:rPr>
        <w:t>________________________________________________</w:t>
      </w:r>
      <w:r w:rsidRPr="00085E32">
        <w:rPr>
          <w:rFonts w:ascii="Times New Roman" w:hAnsi="Times New Roman" w:cs="Times New Roman"/>
          <w:sz w:val="24"/>
          <w:szCs w:val="24"/>
        </w:rPr>
        <w:br/>
      </w:r>
      <w:r w:rsidRPr="00085E32">
        <w:rPr>
          <w:rFonts w:ascii="Times New Roman" w:hAnsi="Times New Roman" w:cs="Times New Roman"/>
          <w:b/>
          <w:color w:val="000000"/>
          <w:sz w:val="24"/>
          <w:szCs w:val="24"/>
        </w:rPr>
        <w:t>(наименование потенциального поставщика)</w:t>
      </w:r>
      <w:r w:rsidRPr="00085E32">
        <w:rPr>
          <w:rFonts w:ascii="Times New Roman" w:hAnsi="Times New Roman" w:cs="Times New Roman"/>
          <w:sz w:val="24"/>
          <w:szCs w:val="24"/>
        </w:rPr>
        <w:br/>
      </w:r>
      <w:r w:rsidRPr="00085E32">
        <w:rPr>
          <w:rFonts w:ascii="Times New Roman" w:hAnsi="Times New Roman" w:cs="Times New Roman"/>
          <w:b/>
          <w:color w:val="000000"/>
          <w:sz w:val="24"/>
          <w:szCs w:val="24"/>
        </w:rPr>
        <w:t>на поставку лекарственного средства и (или) медицинского изделия</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     № закупа _________________</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Способзакупа ____________</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Лот № _____________</w:t>
      </w:r>
    </w:p>
    <w:tbl>
      <w:tblPr>
        <w:tblW w:w="955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
        <w:gridCol w:w="6095"/>
        <w:gridCol w:w="2846"/>
      </w:tblGrid>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 xml:space="preserve">№ </w:t>
            </w:r>
            <w:proofErr w:type="gramStart"/>
            <w:r w:rsidRPr="001F5D38">
              <w:rPr>
                <w:rFonts w:ascii="Times New Roman" w:hAnsi="Times New Roman" w:cs="Times New Roman"/>
                <w:color w:val="000000"/>
                <w:sz w:val="20"/>
                <w:szCs w:val="20"/>
              </w:rPr>
              <w:t>п</w:t>
            </w:r>
            <w:proofErr w:type="gramEnd"/>
            <w:r w:rsidRPr="001F5D38">
              <w:rPr>
                <w:rFonts w:ascii="Times New Roman" w:hAnsi="Times New Roman" w:cs="Times New Roman"/>
                <w:color w:val="000000"/>
                <w:sz w:val="20"/>
                <w:szCs w:val="20"/>
              </w:rPr>
              <w:t>/п</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Содержание ценового предложения на поставку лекарственного средства/медицинского изделия</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bookmarkStart w:id="3" w:name="z79"/>
            <w:r w:rsidRPr="001F5D38">
              <w:rPr>
                <w:rFonts w:ascii="Times New Roman" w:hAnsi="Times New Roman" w:cs="Times New Roman"/>
                <w:color w:val="000000"/>
                <w:sz w:val="20"/>
                <w:szCs w:val="20"/>
              </w:rPr>
              <w:t xml:space="preserve"> Содержание </w:t>
            </w:r>
          </w:p>
          <w:bookmarkEnd w:id="3"/>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(для заполнения потенциальным поставщиком)</w:t>
            </w: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 xml:space="preserve"> Наименование лекарственного средства или медицинского изделия (международное непатентованное название или состав) </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2</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Характеристика</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3</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Единица измерения</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4</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 Регистрационного удостоверения (удостоверений)/разрешения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5</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Торговое наименование лекарственного средства или медицинского изделия</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6</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Лекарственная форма/характеристика (форма выпуска)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7</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Единица измерения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8</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Производитель,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9</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Страна происхождения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10</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Фасовка (количество единиц измерения в упаковке) по регистрационному удостоверению/разрешению на разовый ввоз</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11</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 xml:space="preserve"> Цена за единицу в тенге на условиях DDP ИНКОТЕРМС 2020 до пункта (пунктов) доставки/цена с наценкой Единого дистрибьютора (при закупе Единым дистрибьютором) </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w:t>
            </w: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12</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Количество в единицах измерения (объем)</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13</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Сумма поставки в тенге на условиях DDP ИНКОТЕРМС 2020 до пункта (пунктов) доставки,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r w:rsidR="00085E32" w:rsidRPr="001F5D38" w:rsidTr="001F5D38">
        <w:trPr>
          <w:trHeight w:val="30"/>
        </w:trPr>
        <w:tc>
          <w:tcPr>
            <w:tcW w:w="609"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14</w:t>
            </w:r>
          </w:p>
        </w:tc>
        <w:tc>
          <w:tcPr>
            <w:tcW w:w="6095"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r w:rsidRPr="001F5D38">
              <w:rPr>
                <w:rFonts w:ascii="Times New Roman" w:hAnsi="Times New Roman" w:cs="Times New Roman"/>
                <w:color w:val="000000"/>
                <w:sz w:val="20"/>
                <w:szCs w:val="20"/>
              </w:rPr>
              <w:t>Графикпоставки</w:t>
            </w:r>
          </w:p>
        </w:tc>
        <w:tc>
          <w:tcPr>
            <w:tcW w:w="2846" w:type="dxa"/>
            <w:tcMar>
              <w:top w:w="15" w:type="dxa"/>
              <w:left w:w="15" w:type="dxa"/>
              <w:bottom w:w="15" w:type="dxa"/>
              <w:right w:w="15" w:type="dxa"/>
            </w:tcMar>
            <w:vAlign w:val="center"/>
          </w:tcPr>
          <w:p w:rsidR="00085E32" w:rsidRPr="001F5D38" w:rsidRDefault="00085E32" w:rsidP="00085E32">
            <w:pPr>
              <w:spacing w:after="20"/>
              <w:ind w:left="20"/>
              <w:jc w:val="both"/>
              <w:rPr>
                <w:rFonts w:ascii="Times New Roman" w:hAnsi="Times New Roman" w:cs="Times New Roman"/>
                <w:sz w:val="20"/>
                <w:szCs w:val="20"/>
              </w:rPr>
            </w:pPr>
          </w:p>
          <w:p w:rsidR="00085E32" w:rsidRPr="001F5D38" w:rsidRDefault="00085E32" w:rsidP="00085E32">
            <w:pPr>
              <w:spacing w:after="20"/>
              <w:ind w:left="20"/>
              <w:jc w:val="both"/>
              <w:rPr>
                <w:rFonts w:ascii="Times New Roman" w:hAnsi="Times New Roman" w:cs="Times New Roman"/>
                <w:sz w:val="20"/>
                <w:szCs w:val="20"/>
              </w:rPr>
            </w:pPr>
          </w:p>
        </w:tc>
      </w:tr>
    </w:tbl>
    <w:p w:rsidR="00085E32" w:rsidRPr="00085E32" w:rsidRDefault="00085E32" w:rsidP="00085E32">
      <w:pPr>
        <w:spacing w:after="0"/>
        <w:jc w:val="both"/>
        <w:rPr>
          <w:rFonts w:ascii="Times New Roman" w:hAnsi="Times New Roman" w:cs="Times New Roman"/>
          <w:sz w:val="24"/>
          <w:szCs w:val="24"/>
        </w:rPr>
      </w:pPr>
      <w:bookmarkStart w:id="4" w:name="z80"/>
      <w:r w:rsidRPr="00085E32">
        <w:rPr>
          <w:rFonts w:ascii="Times New Roman" w:hAnsi="Times New Roman" w:cs="Times New Roman"/>
          <w:color w:val="000000"/>
          <w:sz w:val="24"/>
          <w:szCs w:val="24"/>
        </w:rPr>
        <w:t>      * цена потенциального поставщика/цена с учетом наценки Единого дистрибьютора</w:t>
      </w:r>
    </w:p>
    <w:bookmarkEnd w:id="4"/>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Дата "___" ____________ 20___ г.</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Должность, Ф.И.О. (при его наличии) ______________ __________________________</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Подпись _________</w:t>
      </w:r>
    </w:p>
    <w:p w:rsidR="00085E32" w:rsidRPr="00085E32" w:rsidRDefault="00085E32" w:rsidP="00085E32">
      <w:pPr>
        <w:spacing w:after="0"/>
        <w:jc w:val="both"/>
        <w:rPr>
          <w:rFonts w:ascii="Times New Roman" w:hAnsi="Times New Roman" w:cs="Times New Roman"/>
          <w:sz w:val="24"/>
          <w:szCs w:val="24"/>
        </w:rPr>
      </w:pPr>
      <w:r w:rsidRPr="00085E32">
        <w:rPr>
          <w:rFonts w:ascii="Times New Roman" w:hAnsi="Times New Roman" w:cs="Times New Roman"/>
          <w:color w:val="000000"/>
          <w:sz w:val="24"/>
          <w:szCs w:val="24"/>
        </w:rPr>
        <w:t>Печать (приналичии)</w:t>
      </w:r>
    </w:p>
    <w:p w:rsidR="00085E32" w:rsidRPr="00085E32" w:rsidRDefault="00085E32" w:rsidP="00085E32">
      <w:pPr>
        <w:rPr>
          <w:rFonts w:ascii="Times New Roman" w:hAnsi="Times New Roman" w:cs="Times New Roman"/>
          <w:sz w:val="24"/>
          <w:szCs w:val="24"/>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lastRenderedPageBreak/>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7</w:t>
      </w:r>
      <w:r w:rsidRPr="00B0631C">
        <w:rPr>
          <w:rFonts w:ascii="Times New Roman" w:hAnsi="Times New Roman" w:cs="Times New Roman"/>
          <w:color w:val="000000"/>
          <w:spacing w:val="1"/>
          <w:shd w:val="clear" w:color="auto" w:fill="FFFFFF"/>
        </w:rPr>
        <w:t xml:space="preserve"> к Тендерной документации</w:t>
      </w:r>
    </w:p>
    <w:tbl>
      <w:tblPr>
        <w:tblW w:w="0" w:type="auto"/>
        <w:tblCellSpacing w:w="0" w:type="auto"/>
        <w:tblLook w:val="04A0" w:firstRow="1" w:lastRow="0" w:firstColumn="1" w:lastColumn="0" w:noHBand="0" w:noVBand="1"/>
      </w:tblPr>
      <w:tblGrid>
        <w:gridCol w:w="5977"/>
        <w:gridCol w:w="3690"/>
      </w:tblGrid>
      <w:tr w:rsidR="00552C56" w:rsidRPr="00552C56" w:rsidTr="00F51EF0">
        <w:trPr>
          <w:trHeight w:val="30"/>
          <w:tblCellSpacing w:w="0" w:type="auto"/>
        </w:trPr>
        <w:tc>
          <w:tcPr>
            <w:tcW w:w="778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Форма</w:t>
            </w:r>
          </w:p>
        </w:tc>
      </w:tr>
    </w:tbl>
    <w:p w:rsidR="00552C56" w:rsidRPr="00552C56" w:rsidRDefault="00552C56" w:rsidP="00552C56">
      <w:pPr>
        <w:spacing w:after="0"/>
        <w:jc w:val="both"/>
        <w:rPr>
          <w:rFonts w:ascii="Times New Roman" w:hAnsi="Times New Roman" w:cs="Times New Roman"/>
          <w:sz w:val="24"/>
          <w:szCs w:val="24"/>
        </w:rPr>
      </w:pPr>
      <w:bookmarkStart w:id="5" w:name="z84"/>
      <w:r w:rsidRPr="00552C56">
        <w:rPr>
          <w:rFonts w:ascii="Times New Roman" w:hAnsi="Times New Roman" w:cs="Times New Roman"/>
          <w:color w:val="000000"/>
          <w:sz w:val="24"/>
          <w:szCs w:val="24"/>
        </w:rPr>
        <w:t>Исх. № __________</w:t>
      </w:r>
    </w:p>
    <w:bookmarkEnd w:id="5"/>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Дата 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Кому:</w:t>
      </w:r>
    </w:p>
    <w:p w:rsidR="00552C56" w:rsidRPr="00552C56" w:rsidRDefault="00552C56" w:rsidP="00552C56">
      <w:pPr>
        <w:spacing w:after="0"/>
        <w:jc w:val="both"/>
        <w:rPr>
          <w:rFonts w:ascii="Times New Roman" w:hAnsi="Times New Roman" w:cs="Times New Roman"/>
          <w:sz w:val="24"/>
          <w:szCs w:val="24"/>
        </w:rPr>
      </w:pPr>
      <w:bookmarkStart w:id="6" w:name="z85"/>
      <w:r w:rsidRPr="00552C56">
        <w:rPr>
          <w:rFonts w:ascii="Times New Roman" w:hAnsi="Times New Roman" w:cs="Times New Roman"/>
          <w:color w:val="000000"/>
          <w:sz w:val="24"/>
          <w:szCs w:val="24"/>
        </w:rPr>
        <w:t>      __________________________________________________________________________</w:t>
      </w:r>
    </w:p>
    <w:bookmarkEnd w:id="6"/>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(наименование и реквизиты Единого дистрибьютора, организатора закупа, заказчика)</w:t>
      </w:r>
    </w:p>
    <w:p w:rsidR="00552C56" w:rsidRPr="00552C56" w:rsidRDefault="00552C56" w:rsidP="00552C56">
      <w:pPr>
        <w:spacing w:after="0"/>
        <w:jc w:val="center"/>
        <w:rPr>
          <w:rFonts w:ascii="Times New Roman" w:hAnsi="Times New Roman" w:cs="Times New Roman"/>
          <w:sz w:val="24"/>
          <w:szCs w:val="24"/>
        </w:rPr>
      </w:pPr>
      <w:bookmarkStart w:id="7" w:name="z86"/>
      <w:r w:rsidRPr="00552C56">
        <w:rPr>
          <w:rFonts w:ascii="Times New Roman" w:hAnsi="Times New Roman" w:cs="Times New Roman"/>
          <w:b/>
          <w:color w:val="000000"/>
          <w:sz w:val="24"/>
          <w:szCs w:val="24"/>
        </w:rPr>
        <w:t>Электронная банковская гарантия</w:t>
      </w:r>
      <w:r w:rsidRPr="00552C56">
        <w:rPr>
          <w:rFonts w:ascii="Times New Roman" w:hAnsi="Times New Roman" w:cs="Times New Roman"/>
          <w:sz w:val="24"/>
          <w:szCs w:val="24"/>
        </w:rPr>
        <w:br/>
      </w:r>
      <w:r w:rsidRPr="00552C56">
        <w:rPr>
          <w:rFonts w:ascii="Times New Roman" w:hAnsi="Times New Roman" w:cs="Times New Roman"/>
          <w:b/>
          <w:color w:val="000000"/>
          <w:sz w:val="24"/>
          <w:szCs w:val="24"/>
        </w:rPr>
        <w:t>(вид обеспечения тендерной или конкурсной заявки)</w:t>
      </w:r>
    </w:p>
    <w:p w:rsidR="00552C56" w:rsidRPr="00552C56" w:rsidRDefault="00552C56" w:rsidP="00552C56">
      <w:pPr>
        <w:spacing w:after="0"/>
        <w:jc w:val="center"/>
        <w:rPr>
          <w:rFonts w:ascii="Times New Roman" w:hAnsi="Times New Roman" w:cs="Times New Roman"/>
          <w:sz w:val="24"/>
          <w:szCs w:val="24"/>
        </w:rPr>
      </w:pPr>
      <w:bookmarkStart w:id="8" w:name="z87"/>
      <w:bookmarkEnd w:id="7"/>
      <w:r w:rsidRPr="00552C56">
        <w:rPr>
          <w:rFonts w:ascii="Times New Roman" w:hAnsi="Times New Roman" w:cs="Times New Roman"/>
          <w:color w:val="000000"/>
          <w:sz w:val="24"/>
          <w:szCs w:val="24"/>
        </w:rPr>
        <w:t>Наименование банка (филиала банка)</w:t>
      </w:r>
    </w:p>
    <w:bookmarkEnd w:id="8"/>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(наименование, БИН и другие реквизиты банка)</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Гарантийное обеспечение № ____________________</w:t>
      </w:r>
    </w:p>
    <w:tbl>
      <w:tblPr>
        <w:tblW w:w="0" w:type="auto"/>
        <w:tblCellSpacing w:w="0" w:type="auto"/>
        <w:tblLook w:val="04A0" w:firstRow="1" w:lastRow="0" w:firstColumn="1" w:lastColumn="0" w:noHBand="0" w:noVBand="1"/>
      </w:tblPr>
      <w:tblGrid>
        <w:gridCol w:w="6002"/>
        <w:gridCol w:w="3665"/>
      </w:tblGrid>
      <w:tr w:rsidR="00552C56" w:rsidRPr="001F5D38" w:rsidTr="00F51EF0">
        <w:trPr>
          <w:trHeight w:val="30"/>
          <w:tblCellSpacing w:w="0" w:type="auto"/>
        </w:trPr>
        <w:tc>
          <w:tcPr>
            <w:tcW w:w="7780" w:type="dxa"/>
            <w:tcMar>
              <w:top w:w="15" w:type="dxa"/>
              <w:left w:w="15" w:type="dxa"/>
              <w:bottom w:w="15" w:type="dxa"/>
              <w:right w:w="15" w:type="dxa"/>
            </w:tcMar>
            <w:vAlign w:val="center"/>
          </w:tcPr>
          <w:p w:rsidR="00552C56" w:rsidRPr="001F5D38" w:rsidRDefault="00552C56" w:rsidP="00F51EF0">
            <w:pPr>
              <w:spacing w:after="0"/>
              <w:jc w:val="center"/>
              <w:rPr>
                <w:rFonts w:ascii="Times New Roman" w:hAnsi="Times New Roman" w:cs="Times New Roman"/>
                <w:sz w:val="21"/>
                <w:szCs w:val="21"/>
              </w:rPr>
            </w:pPr>
            <w:r w:rsidRPr="001F5D38">
              <w:rPr>
                <w:rFonts w:ascii="Times New Roman" w:hAnsi="Times New Roman" w:cs="Times New Roman"/>
                <w:color w:val="000000"/>
                <w:sz w:val="21"/>
                <w:szCs w:val="21"/>
              </w:rPr>
              <w:t> </w:t>
            </w:r>
          </w:p>
        </w:tc>
        <w:tc>
          <w:tcPr>
            <w:tcW w:w="4600" w:type="dxa"/>
            <w:tcMar>
              <w:top w:w="15" w:type="dxa"/>
              <w:left w:w="15" w:type="dxa"/>
              <w:bottom w:w="15" w:type="dxa"/>
              <w:right w:w="15" w:type="dxa"/>
            </w:tcMar>
            <w:vAlign w:val="center"/>
          </w:tcPr>
          <w:p w:rsidR="00552C56" w:rsidRPr="001F5D38" w:rsidRDefault="00552C56" w:rsidP="00F51EF0">
            <w:pPr>
              <w:spacing w:after="0"/>
              <w:jc w:val="center"/>
              <w:rPr>
                <w:rFonts w:ascii="Times New Roman" w:hAnsi="Times New Roman" w:cs="Times New Roman"/>
                <w:sz w:val="21"/>
                <w:szCs w:val="21"/>
              </w:rPr>
            </w:pPr>
            <w:r w:rsidRPr="001F5D38">
              <w:rPr>
                <w:rFonts w:ascii="Times New Roman" w:hAnsi="Times New Roman" w:cs="Times New Roman"/>
                <w:color w:val="000000"/>
                <w:sz w:val="21"/>
                <w:szCs w:val="21"/>
              </w:rPr>
              <w:t>"__" _____ 20__ года</w:t>
            </w:r>
          </w:p>
        </w:tc>
      </w:tr>
    </w:tbl>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Банк (</w:t>
      </w:r>
      <w:proofErr w:type="spellStart"/>
      <w:r w:rsidRPr="001F5D38">
        <w:rPr>
          <w:rFonts w:ascii="Times New Roman" w:hAnsi="Times New Roman" w:cs="Times New Roman"/>
          <w:color w:val="000000"/>
          <w:sz w:val="21"/>
          <w:szCs w:val="21"/>
        </w:rPr>
        <w:t>филиалбанка</w:t>
      </w:r>
      <w:proofErr w:type="spellEnd"/>
      <w:r w:rsidRPr="001F5D38">
        <w:rPr>
          <w:rFonts w:ascii="Times New Roman" w:hAnsi="Times New Roman" w:cs="Times New Roman"/>
          <w:color w:val="000000"/>
          <w:sz w:val="21"/>
          <w:szCs w:val="21"/>
        </w:rPr>
        <w:t>) _________________________________________________________________________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(наименование) (далее – Банк)</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проинформирован, что___________________________________________________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(наименование) в дальнейшем</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"Потенциальный поставщик", принимает участие в тендере/конкурсе по закупу</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_____________________________________________________________________________,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proofErr w:type="gramStart"/>
      <w:r w:rsidRPr="001F5D38">
        <w:rPr>
          <w:rFonts w:ascii="Times New Roman" w:hAnsi="Times New Roman" w:cs="Times New Roman"/>
          <w:color w:val="000000"/>
          <w:sz w:val="21"/>
          <w:szCs w:val="21"/>
        </w:rPr>
        <w:t>объявленном</w:t>
      </w:r>
      <w:proofErr w:type="gramEnd"/>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_______________________________________________________________________________,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 xml:space="preserve"> (наименование заказчика/организатора закупа/Единого дистрибьютора)</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_________________ (дата, месяц, год объявления) и готов осуществить оказание услуги (наименование услуги)/</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поставку ______________________________________________________________</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 xml:space="preserve"> (наименование и объем товара)</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на общую сумму________________ (прописью) тенге, из них (при участии в закупе по нескольким лотам):</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1) по лоту № _____ (номер в объявлении/на веб-портале закупок) – в размере ____________________(сумма в цифрах и прописью) тенге;</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2)...</w:t>
      </w:r>
    </w:p>
    <w:p w:rsidR="00552C56" w:rsidRPr="001F5D38" w:rsidRDefault="00552C56" w:rsidP="00552C56">
      <w:pPr>
        <w:spacing w:after="0"/>
        <w:jc w:val="both"/>
        <w:rPr>
          <w:rFonts w:ascii="Times New Roman" w:hAnsi="Times New Roman" w:cs="Times New Roman"/>
          <w:sz w:val="21"/>
          <w:szCs w:val="21"/>
        </w:rPr>
      </w:pPr>
      <w:proofErr w:type="gramStart"/>
      <w:r w:rsidRPr="001F5D38">
        <w:rPr>
          <w:rFonts w:ascii="Times New Roman" w:hAnsi="Times New Roman" w:cs="Times New Roman"/>
          <w:color w:val="000000"/>
          <w:sz w:val="21"/>
          <w:szCs w:val="21"/>
        </w:rPr>
        <w:t>В связи с этим Банк ___________________________________________________ (наименование банка) берет на себя безотзывное обязательство выплатить Единому дистрибьютору по первому требованию, включая требование в электронном виде на веб-портале закупок, сумму гарантийного обеспечения в размере 1 (один) процента равную ______________ (сумма в цифрах и прописью) по лоту № ____ на сумму________________ (сумма в цифрах и прописью) тенге, лоту № _____ на сумму________________ (сумма в цифрах и прописью) тенге, по</w:t>
      </w:r>
      <w:proofErr w:type="gramEnd"/>
      <w:r w:rsidRPr="001F5D38">
        <w:rPr>
          <w:rFonts w:ascii="Times New Roman" w:hAnsi="Times New Roman" w:cs="Times New Roman"/>
          <w:color w:val="000000"/>
          <w:sz w:val="21"/>
          <w:szCs w:val="21"/>
        </w:rPr>
        <w:t xml:space="preserve"> </w:t>
      </w:r>
      <w:proofErr w:type="gramStart"/>
      <w:r w:rsidRPr="001F5D38">
        <w:rPr>
          <w:rFonts w:ascii="Times New Roman" w:hAnsi="Times New Roman" w:cs="Times New Roman"/>
          <w:color w:val="000000"/>
          <w:sz w:val="21"/>
          <w:szCs w:val="21"/>
        </w:rPr>
        <w:t>получении требования на оплату по основаниям, предусмотренным постановлением Правительства Республики Казахстан от 4 июня 2021 года № 375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утратившими силу некоторых решений Правительства Республики Казахстан" (далее – Правила).</w:t>
      </w:r>
      <w:proofErr w:type="gramEnd"/>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 xml:space="preserve">Данная гарантия вступает в силу с момента вскрытия тендерной заявки Потенциального поставщика и действует </w:t>
      </w:r>
      <w:proofErr w:type="gramStart"/>
      <w:r w:rsidRPr="001F5D38">
        <w:rPr>
          <w:rFonts w:ascii="Times New Roman" w:hAnsi="Times New Roman" w:cs="Times New Roman"/>
          <w:color w:val="000000"/>
          <w:sz w:val="21"/>
          <w:szCs w:val="21"/>
        </w:rPr>
        <w:t>до принятия по ней решения по существу в соответствии с Правилами</w:t>
      </w:r>
      <w:proofErr w:type="gramEnd"/>
      <w:r w:rsidRPr="001F5D38">
        <w:rPr>
          <w:rFonts w:ascii="Times New Roman" w:hAnsi="Times New Roman" w:cs="Times New Roman"/>
          <w:color w:val="000000"/>
          <w:sz w:val="21"/>
          <w:szCs w:val="21"/>
        </w:rPr>
        <w:t>, а при признании Потенциального поставщика победителем закупа – до представления им соответствующего гарантийного обеспечения по заключенному договору.</w:t>
      </w:r>
    </w:p>
    <w:p w:rsidR="00552C56" w:rsidRPr="001F5D38" w:rsidRDefault="00552C56" w:rsidP="00552C56">
      <w:pPr>
        <w:spacing w:after="0"/>
        <w:jc w:val="both"/>
        <w:rPr>
          <w:rFonts w:ascii="Times New Roman" w:hAnsi="Times New Roman" w:cs="Times New Roman"/>
          <w:sz w:val="21"/>
          <w:szCs w:val="21"/>
        </w:rPr>
      </w:pPr>
      <w:r w:rsidRPr="001F5D38">
        <w:rPr>
          <w:rFonts w:ascii="Times New Roman" w:hAnsi="Times New Roman" w:cs="Times New Roman"/>
          <w:color w:val="000000"/>
          <w:sz w:val="21"/>
          <w:szCs w:val="21"/>
        </w:rPr>
        <w:t>Должность, Ф.И.О. (при его наличии) _________________</w:t>
      </w:r>
    </w:p>
    <w:p w:rsidR="00552C56" w:rsidRPr="00A854CB" w:rsidRDefault="00552C56" w:rsidP="00552C56"/>
    <w:p w:rsidR="00E4603F" w:rsidRDefault="00E4603F" w:rsidP="00E4603F">
      <w:pPr>
        <w:spacing w:after="0" w:line="240" w:lineRule="auto"/>
        <w:rPr>
          <w:rFonts w:ascii="Times New Roman" w:hAnsi="Times New Roman" w:cs="Times New Roman"/>
          <w:sz w:val="20"/>
          <w:szCs w:val="20"/>
        </w:rPr>
      </w:pPr>
    </w:p>
    <w:p w:rsidR="00E4603F" w:rsidRDefault="00E4603F" w:rsidP="00E4603F">
      <w:pPr>
        <w:spacing w:after="0" w:line="240" w:lineRule="auto"/>
        <w:rPr>
          <w:rFonts w:ascii="Times New Roman" w:hAnsi="Times New Roman" w:cs="Times New Roman"/>
          <w:sz w:val="20"/>
          <w:szCs w:val="20"/>
        </w:rPr>
      </w:pPr>
    </w:p>
    <w:p w:rsidR="00552C56" w:rsidRDefault="00552C56" w:rsidP="00E4603F">
      <w:pPr>
        <w:spacing w:after="0" w:line="240" w:lineRule="auto"/>
        <w:rPr>
          <w:rFonts w:ascii="Times New Roman" w:hAnsi="Times New Roman" w:cs="Times New Roman"/>
          <w:sz w:val="20"/>
          <w:szCs w:val="20"/>
        </w:rPr>
      </w:pPr>
    </w:p>
    <w:p w:rsidR="00910F1F" w:rsidRPr="00910F1F"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8</w:t>
      </w:r>
      <w:r w:rsidRPr="00B0631C">
        <w:rPr>
          <w:rFonts w:ascii="Times New Roman" w:hAnsi="Times New Roman" w:cs="Times New Roman"/>
          <w:color w:val="000000"/>
          <w:spacing w:val="1"/>
          <w:shd w:val="clear" w:color="auto" w:fill="FFFFFF"/>
        </w:rPr>
        <w:t xml:space="preserve"> к Тендерной документации</w:t>
      </w:r>
    </w:p>
    <w:tbl>
      <w:tblPr>
        <w:tblW w:w="0" w:type="auto"/>
        <w:tblCellSpacing w:w="0" w:type="auto"/>
        <w:tblLook w:val="04A0" w:firstRow="1" w:lastRow="0" w:firstColumn="1" w:lastColumn="0" w:noHBand="0" w:noVBand="1"/>
      </w:tblPr>
      <w:tblGrid>
        <w:gridCol w:w="5977"/>
        <w:gridCol w:w="3690"/>
      </w:tblGrid>
      <w:tr w:rsidR="00552C56" w:rsidRPr="00552C56" w:rsidTr="00F51EF0">
        <w:trPr>
          <w:trHeight w:val="30"/>
          <w:tblCellSpacing w:w="0" w:type="auto"/>
        </w:trPr>
        <w:tc>
          <w:tcPr>
            <w:tcW w:w="778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Форма</w:t>
            </w:r>
          </w:p>
        </w:tc>
      </w:tr>
    </w:tbl>
    <w:p w:rsidR="00552C56" w:rsidRPr="00552C56" w:rsidRDefault="00552C56" w:rsidP="00552C56">
      <w:pPr>
        <w:spacing w:after="0"/>
        <w:jc w:val="both"/>
        <w:rPr>
          <w:rFonts w:ascii="Times New Roman" w:hAnsi="Times New Roman" w:cs="Times New Roman"/>
          <w:sz w:val="24"/>
          <w:szCs w:val="24"/>
        </w:rPr>
      </w:pPr>
      <w:bookmarkStart w:id="9" w:name="z1192"/>
      <w:r w:rsidRPr="00552C56">
        <w:rPr>
          <w:rFonts w:ascii="Times New Roman" w:hAnsi="Times New Roman" w:cs="Times New Roman"/>
          <w:color w:val="000000"/>
          <w:sz w:val="24"/>
          <w:szCs w:val="24"/>
        </w:rPr>
        <w:t>Исх. № __________</w:t>
      </w:r>
    </w:p>
    <w:bookmarkEnd w:id="9"/>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Дата ____________</w:t>
      </w:r>
    </w:p>
    <w:tbl>
      <w:tblPr>
        <w:tblW w:w="0" w:type="auto"/>
        <w:tblCellSpacing w:w="0" w:type="auto"/>
        <w:tblLook w:val="04A0" w:firstRow="1" w:lastRow="0" w:firstColumn="1" w:lastColumn="0" w:noHBand="0" w:noVBand="1"/>
      </w:tblPr>
      <w:tblGrid>
        <w:gridCol w:w="5436"/>
        <w:gridCol w:w="4231"/>
      </w:tblGrid>
      <w:tr w:rsidR="00552C56" w:rsidRPr="00552C56" w:rsidTr="00F51EF0">
        <w:trPr>
          <w:trHeight w:val="30"/>
          <w:tblCellSpacing w:w="0" w:type="auto"/>
        </w:trPr>
        <w:tc>
          <w:tcPr>
            <w:tcW w:w="778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 </w:t>
            </w:r>
          </w:p>
        </w:tc>
        <w:tc>
          <w:tcPr>
            <w:tcW w:w="460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sz w:val="24"/>
                <w:szCs w:val="24"/>
              </w:rPr>
            </w:pPr>
            <w:r w:rsidRPr="00552C56">
              <w:rPr>
                <w:rFonts w:ascii="Times New Roman" w:hAnsi="Times New Roman" w:cs="Times New Roman"/>
                <w:color w:val="000000"/>
                <w:sz w:val="24"/>
                <w:szCs w:val="24"/>
              </w:rPr>
              <w:t>Кому: ______________________</w:t>
            </w:r>
            <w:r w:rsidRPr="00552C56">
              <w:rPr>
                <w:rFonts w:ascii="Times New Roman" w:hAnsi="Times New Roman" w:cs="Times New Roman"/>
                <w:sz w:val="24"/>
                <w:szCs w:val="24"/>
              </w:rPr>
              <w:br/>
            </w:r>
            <w:r w:rsidRPr="00552C56">
              <w:rPr>
                <w:rFonts w:ascii="Times New Roman" w:hAnsi="Times New Roman" w:cs="Times New Roman"/>
                <w:color w:val="000000"/>
                <w:sz w:val="24"/>
                <w:szCs w:val="24"/>
              </w:rPr>
              <w:t>____________________________</w:t>
            </w:r>
            <w:r w:rsidRPr="00552C56">
              <w:rPr>
                <w:rFonts w:ascii="Times New Roman" w:hAnsi="Times New Roman" w:cs="Times New Roman"/>
                <w:sz w:val="24"/>
                <w:szCs w:val="24"/>
              </w:rPr>
              <w:br/>
            </w:r>
            <w:r w:rsidRPr="00552C56">
              <w:rPr>
                <w:rFonts w:ascii="Times New Roman" w:hAnsi="Times New Roman" w:cs="Times New Roman"/>
                <w:color w:val="000000"/>
                <w:sz w:val="24"/>
                <w:szCs w:val="24"/>
              </w:rPr>
              <w:t>(наименование и реквизиты</w:t>
            </w:r>
            <w:r w:rsidRPr="00552C56">
              <w:rPr>
                <w:rFonts w:ascii="Times New Roman" w:hAnsi="Times New Roman" w:cs="Times New Roman"/>
                <w:sz w:val="24"/>
                <w:szCs w:val="24"/>
              </w:rPr>
              <w:br/>
            </w:r>
            <w:r w:rsidRPr="00552C56">
              <w:rPr>
                <w:rFonts w:ascii="Times New Roman" w:hAnsi="Times New Roman" w:cs="Times New Roman"/>
                <w:color w:val="000000"/>
                <w:sz w:val="24"/>
                <w:szCs w:val="24"/>
              </w:rPr>
              <w:t>Единого дистрибьютора,</w:t>
            </w:r>
            <w:r w:rsidRPr="00552C56">
              <w:rPr>
                <w:rFonts w:ascii="Times New Roman" w:hAnsi="Times New Roman" w:cs="Times New Roman"/>
                <w:sz w:val="24"/>
                <w:szCs w:val="24"/>
              </w:rPr>
              <w:br/>
            </w:r>
            <w:r w:rsidRPr="00552C56">
              <w:rPr>
                <w:rFonts w:ascii="Times New Roman" w:hAnsi="Times New Roman" w:cs="Times New Roman"/>
                <w:color w:val="000000"/>
                <w:sz w:val="24"/>
                <w:szCs w:val="24"/>
              </w:rPr>
              <w:t>организатора закупа, заказчика)</w:t>
            </w:r>
          </w:p>
        </w:tc>
      </w:tr>
    </w:tbl>
    <w:p w:rsidR="00552C56" w:rsidRPr="00552C56" w:rsidRDefault="00552C56" w:rsidP="00552C56">
      <w:pPr>
        <w:spacing w:after="0"/>
        <w:rPr>
          <w:rFonts w:ascii="Times New Roman" w:hAnsi="Times New Roman" w:cs="Times New Roman"/>
          <w:sz w:val="24"/>
          <w:szCs w:val="24"/>
        </w:rPr>
      </w:pPr>
      <w:bookmarkStart w:id="10" w:name="z1194"/>
      <w:r w:rsidRPr="00552C56">
        <w:rPr>
          <w:rFonts w:ascii="Times New Roman" w:hAnsi="Times New Roman" w:cs="Times New Roman"/>
          <w:b/>
          <w:color w:val="000000"/>
          <w:sz w:val="24"/>
          <w:szCs w:val="24"/>
        </w:rPr>
        <w:t xml:space="preserve"> Электронная банковская гарантия (вид обеспечения исполнения договора)</w:t>
      </w:r>
    </w:p>
    <w:p w:rsidR="00552C56" w:rsidRPr="00552C56" w:rsidRDefault="00552C56" w:rsidP="00552C56">
      <w:pPr>
        <w:spacing w:after="0"/>
        <w:jc w:val="both"/>
        <w:rPr>
          <w:rFonts w:ascii="Times New Roman" w:hAnsi="Times New Roman" w:cs="Times New Roman"/>
          <w:sz w:val="24"/>
          <w:szCs w:val="24"/>
        </w:rPr>
      </w:pPr>
      <w:bookmarkStart w:id="11" w:name="z1195"/>
      <w:bookmarkEnd w:id="10"/>
      <w:r w:rsidRPr="00552C56">
        <w:rPr>
          <w:rFonts w:ascii="Times New Roman" w:hAnsi="Times New Roman" w:cs="Times New Roman"/>
          <w:color w:val="000000"/>
          <w:sz w:val="24"/>
          <w:szCs w:val="24"/>
        </w:rPr>
        <w:t>      Наименование банка:</w:t>
      </w:r>
    </w:p>
    <w:bookmarkEnd w:id="11"/>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(наименование, </w:t>
      </w:r>
      <w:proofErr w:type="gramStart"/>
      <w:r w:rsidRPr="00552C56">
        <w:rPr>
          <w:rFonts w:ascii="Times New Roman" w:hAnsi="Times New Roman" w:cs="Times New Roman"/>
          <w:color w:val="000000"/>
          <w:sz w:val="24"/>
          <w:szCs w:val="24"/>
        </w:rPr>
        <w:t>бизнес-идентификационный</w:t>
      </w:r>
      <w:proofErr w:type="gramEnd"/>
      <w:r w:rsidRPr="00552C56">
        <w:rPr>
          <w:rFonts w:ascii="Times New Roman" w:hAnsi="Times New Roman" w:cs="Times New Roman"/>
          <w:color w:val="000000"/>
          <w:sz w:val="24"/>
          <w:szCs w:val="24"/>
        </w:rPr>
        <w:t xml:space="preserve"> номер и другие реквизиты банка)</w:t>
      </w:r>
    </w:p>
    <w:p w:rsidR="00552C56" w:rsidRPr="00552C56" w:rsidRDefault="00552C56" w:rsidP="00552C56">
      <w:pPr>
        <w:spacing w:after="0"/>
        <w:jc w:val="both"/>
        <w:rPr>
          <w:rFonts w:ascii="Times New Roman" w:hAnsi="Times New Roman" w:cs="Times New Roman"/>
          <w:sz w:val="24"/>
          <w:szCs w:val="24"/>
        </w:rPr>
      </w:pPr>
      <w:bookmarkStart w:id="12" w:name="z1196"/>
      <w:r w:rsidRPr="00552C56">
        <w:rPr>
          <w:rFonts w:ascii="Times New Roman" w:hAnsi="Times New Roman" w:cs="Times New Roman"/>
          <w:color w:val="000000"/>
          <w:sz w:val="24"/>
          <w:szCs w:val="24"/>
        </w:rPr>
        <w:t>     Гарантийноеобязательство № _____________________</w:t>
      </w:r>
    </w:p>
    <w:tbl>
      <w:tblPr>
        <w:tblW w:w="0" w:type="auto"/>
        <w:tblCellSpacing w:w="0" w:type="auto"/>
        <w:tblLayout w:type="fixed"/>
        <w:tblLook w:val="04A0" w:firstRow="1" w:lastRow="0" w:firstColumn="1" w:lastColumn="0" w:noHBand="0" w:noVBand="1"/>
      </w:tblPr>
      <w:tblGrid>
        <w:gridCol w:w="6150"/>
        <w:gridCol w:w="6150"/>
      </w:tblGrid>
      <w:tr w:rsidR="00552C56" w:rsidRPr="00552C56" w:rsidTr="00F51EF0">
        <w:trPr>
          <w:trHeight w:val="30"/>
          <w:tblCellSpacing w:w="0" w:type="auto"/>
        </w:trPr>
        <w:tc>
          <w:tcPr>
            <w:tcW w:w="6150" w:type="dxa"/>
            <w:tcMar>
              <w:top w:w="15" w:type="dxa"/>
              <w:left w:w="15" w:type="dxa"/>
              <w:bottom w:w="15" w:type="dxa"/>
              <w:right w:w="15" w:type="dxa"/>
            </w:tcMar>
            <w:vAlign w:val="center"/>
          </w:tcPr>
          <w:bookmarkEnd w:id="12"/>
          <w:p w:rsidR="00552C56" w:rsidRPr="00552C56" w:rsidRDefault="00552C56" w:rsidP="00F51EF0">
            <w:pPr>
              <w:spacing w:after="20"/>
              <w:ind w:left="2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w:t>
            </w:r>
          </w:p>
          <w:p w:rsidR="00552C56" w:rsidRPr="00552C56" w:rsidRDefault="00552C56" w:rsidP="00F51EF0">
            <w:pPr>
              <w:spacing w:after="20"/>
              <w:ind w:left="20"/>
              <w:jc w:val="both"/>
              <w:rPr>
                <w:rFonts w:ascii="Times New Roman" w:hAnsi="Times New Roman" w:cs="Times New Roman"/>
                <w:sz w:val="24"/>
                <w:szCs w:val="24"/>
              </w:rPr>
            </w:pPr>
            <w:r w:rsidRPr="00552C56">
              <w:rPr>
                <w:rFonts w:ascii="Times New Roman" w:hAnsi="Times New Roman" w:cs="Times New Roman"/>
                <w:color w:val="000000"/>
                <w:sz w:val="24"/>
                <w:szCs w:val="24"/>
              </w:rPr>
              <w:t>(местонахождение)</w:t>
            </w:r>
          </w:p>
        </w:tc>
        <w:tc>
          <w:tcPr>
            <w:tcW w:w="6150" w:type="dxa"/>
            <w:tcMar>
              <w:top w:w="15" w:type="dxa"/>
              <w:left w:w="15" w:type="dxa"/>
              <w:bottom w:w="15" w:type="dxa"/>
              <w:right w:w="15" w:type="dxa"/>
            </w:tcMar>
            <w:vAlign w:val="center"/>
          </w:tcPr>
          <w:p w:rsidR="00552C56" w:rsidRPr="00552C56" w:rsidRDefault="00552C56" w:rsidP="00F51EF0">
            <w:pPr>
              <w:spacing w:after="20"/>
              <w:ind w:left="2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"___"___________ _____ </w:t>
            </w:r>
            <w:proofErr w:type="gramStart"/>
            <w:r w:rsidRPr="00552C56">
              <w:rPr>
                <w:rFonts w:ascii="Times New Roman" w:hAnsi="Times New Roman" w:cs="Times New Roman"/>
                <w:color w:val="000000"/>
                <w:sz w:val="24"/>
                <w:szCs w:val="24"/>
              </w:rPr>
              <w:t>г</w:t>
            </w:r>
            <w:proofErr w:type="gramEnd"/>
            <w:r w:rsidRPr="00552C56">
              <w:rPr>
                <w:rFonts w:ascii="Times New Roman" w:hAnsi="Times New Roman" w:cs="Times New Roman"/>
                <w:color w:val="000000"/>
                <w:sz w:val="24"/>
                <w:szCs w:val="24"/>
              </w:rPr>
              <w:t>.</w:t>
            </w:r>
          </w:p>
        </w:tc>
      </w:tr>
    </w:tbl>
    <w:p w:rsidR="00552C56" w:rsidRPr="00552C56" w:rsidRDefault="00552C56" w:rsidP="00552C56">
      <w:pPr>
        <w:spacing w:after="0"/>
        <w:jc w:val="both"/>
        <w:rPr>
          <w:rFonts w:ascii="Times New Roman" w:hAnsi="Times New Roman" w:cs="Times New Roman"/>
          <w:sz w:val="24"/>
          <w:szCs w:val="24"/>
        </w:rPr>
      </w:pPr>
      <w:bookmarkStart w:id="13" w:name="z1197"/>
      <w:r w:rsidRPr="00552C56">
        <w:rPr>
          <w:rFonts w:ascii="Times New Roman" w:hAnsi="Times New Roman" w:cs="Times New Roman"/>
          <w:color w:val="000000"/>
          <w:sz w:val="24"/>
          <w:szCs w:val="24"/>
        </w:rPr>
        <w:t>      Принимаявовнимание, что ___________________________________________</w:t>
      </w:r>
    </w:p>
    <w:bookmarkEnd w:id="13"/>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(наименование Поставщика/ Исполнителя), (далее – Поставщик/Исполнитель)</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заключил Договор/Дополнительное соглашение №________ от "__" ______ </w:t>
      </w:r>
      <w:proofErr w:type="gramStart"/>
      <w:r w:rsidRPr="00552C56">
        <w:rPr>
          <w:rFonts w:ascii="Times New Roman" w:hAnsi="Times New Roman" w:cs="Times New Roman"/>
          <w:color w:val="000000"/>
          <w:sz w:val="24"/>
          <w:szCs w:val="24"/>
        </w:rPr>
        <w:t>г</w:t>
      </w:r>
      <w:proofErr w:type="gramEnd"/>
      <w:r w:rsidRPr="00552C56">
        <w:rPr>
          <w:rFonts w:ascii="Times New Roman" w:hAnsi="Times New Roman" w:cs="Times New Roman"/>
          <w:color w:val="000000"/>
          <w:sz w:val="24"/>
          <w:szCs w:val="24"/>
        </w:rPr>
        <w:t>.</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(далее – Договор/Дополнительное соглашение) на поставку (оказание)</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__________________________________________________________________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__________________________________________________________________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 (описание товаров или услуг)</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и Вами было предусмотрено в Договоре/Дополнительном соглашении, что</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Поставщик/Исполнитель внесет обеспечение его исполнения в виде </w:t>
      </w:r>
      <w:proofErr w:type="gramStart"/>
      <w:r w:rsidRPr="00552C56">
        <w:rPr>
          <w:rFonts w:ascii="Times New Roman" w:hAnsi="Times New Roman" w:cs="Times New Roman"/>
          <w:color w:val="000000"/>
          <w:sz w:val="24"/>
          <w:szCs w:val="24"/>
        </w:rPr>
        <w:t>банковской</w:t>
      </w:r>
      <w:proofErr w:type="gramEnd"/>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гарантии на общую сумму ______________________________________________</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(сумма в цифрах и прописью) тенге.</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Настоящим Банк __________________________________ (наименование банка)</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подтверждает, что является гарантом по вышеуказанному Договору и берет на себя</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безотзывное обязательство выплатить Вам по Вашему требованию сумму, равную</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______________________________________________ (сумма в цифрах и прописью),</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по получении Вашего письменного требования на оплату, по основаниям,</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предусмотренным Договором и постановлением Правительства Республики Казахстан</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от 4 июня 2021 года № 375 "Об утверждении Правил организации и проведения</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закупа лекарственных средств, медицинских изделий и специализированных</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лечебных продуктов в рамках гарантированного объема бесплатной медицинской</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помощи и (или) в системе обязательного социального медицинского страхования,</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 xml:space="preserve">фармацевтических услуг и признании </w:t>
      </w:r>
      <w:proofErr w:type="gramStart"/>
      <w:r w:rsidRPr="00552C56">
        <w:rPr>
          <w:rFonts w:ascii="Times New Roman" w:hAnsi="Times New Roman" w:cs="Times New Roman"/>
          <w:color w:val="000000"/>
          <w:sz w:val="24"/>
          <w:szCs w:val="24"/>
        </w:rPr>
        <w:t>утратившими</w:t>
      </w:r>
      <w:proofErr w:type="gramEnd"/>
      <w:r w:rsidRPr="00552C56">
        <w:rPr>
          <w:rFonts w:ascii="Times New Roman" w:hAnsi="Times New Roman" w:cs="Times New Roman"/>
          <w:color w:val="000000"/>
          <w:sz w:val="24"/>
          <w:szCs w:val="24"/>
        </w:rPr>
        <w:t xml:space="preserve"> силу некоторых решений</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Правительства Республики Казахстан".</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Данная гарантия вступает в силу со дня ее подписания и действует до момента</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полного исполнения Поставщиком своих обязательств по Договору.</w:t>
      </w:r>
    </w:p>
    <w:p w:rsidR="00552C56" w:rsidRPr="00552C56" w:rsidRDefault="00552C56" w:rsidP="00552C56">
      <w:pPr>
        <w:spacing w:after="0"/>
        <w:jc w:val="both"/>
        <w:rPr>
          <w:rFonts w:ascii="Times New Roman" w:hAnsi="Times New Roman" w:cs="Times New Roman"/>
          <w:sz w:val="24"/>
          <w:szCs w:val="24"/>
        </w:rPr>
      </w:pPr>
      <w:r w:rsidRPr="00552C56">
        <w:rPr>
          <w:rFonts w:ascii="Times New Roman" w:hAnsi="Times New Roman" w:cs="Times New Roman"/>
          <w:color w:val="000000"/>
          <w:sz w:val="24"/>
          <w:szCs w:val="24"/>
        </w:rPr>
        <w:t>Должность, Ф.И.О. (при его наличии) _________________</w:t>
      </w:r>
    </w:p>
    <w:p w:rsidR="00552C56" w:rsidRPr="00552C56" w:rsidRDefault="00552C56" w:rsidP="00552C56">
      <w:pPr>
        <w:rPr>
          <w:rFonts w:ascii="Times New Roman" w:hAnsi="Times New Roman" w:cs="Times New Roman"/>
          <w:sz w:val="24"/>
          <w:szCs w:val="24"/>
        </w:rPr>
      </w:pPr>
    </w:p>
    <w:p w:rsidR="00E02946" w:rsidRDefault="00E02946" w:rsidP="00E02946">
      <w:pPr>
        <w:spacing w:after="0" w:line="240" w:lineRule="auto"/>
        <w:ind w:firstLine="6237"/>
        <w:contextualSpacing/>
        <w:rPr>
          <w:rFonts w:ascii="Times New Roman" w:hAnsi="Times New Roman" w:cs="Times New Roman"/>
          <w:sz w:val="20"/>
          <w:szCs w:val="20"/>
        </w:rPr>
      </w:pPr>
    </w:p>
    <w:p w:rsidR="00E02946" w:rsidRDefault="00E02946" w:rsidP="00E02946">
      <w:pPr>
        <w:spacing w:after="0" w:line="240" w:lineRule="auto"/>
        <w:jc w:val="center"/>
        <w:textAlignment w:val="baseline"/>
        <w:rPr>
          <w:rFonts w:ascii="Times New Roman" w:eastAsia="Times New Roman" w:hAnsi="Times New Roman" w:cs="Times New Roman"/>
          <w:b/>
          <w:bCs/>
          <w:sz w:val="24"/>
          <w:szCs w:val="24"/>
          <w:lang w:eastAsia="ru-RU"/>
        </w:rPr>
      </w:pPr>
    </w:p>
    <w:p w:rsidR="00977D25" w:rsidRDefault="00977D25" w:rsidP="00E02946">
      <w:pPr>
        <w:spacing w:after="0" w:line="240" w:lineRule="auto"/>
        <w:jc w:val="center"/>
        <w:textAlignment w:val="baseline"/>
        <w:rPr>
          <w:rFonts w:ascii="Times New Roman" w:eastAsia="Times New Roman" w:hAnsi="Times New Roman" w:cs="Times New Roman"/>
          <w:b/>
          <w:bCs/>
          <w:sz w:val="24"/>
          <w:szCs w:val="24"/>
          <w:lang w:eastAsia="ru-RU"/>
        </w:rPr>
      </w:pPr>
    </w:p>
    <w:p w:rsidR="00910F1F" w:rsidRPr="00B0631C" w:rsidRDefault="00910F1F" w:rsidP="00910F1F">
      <w:pPr>
        <w:shd w:val="clear" w:color="auto" w:fill="FFFFFF"/>
        <w:spacing w:after="360" w:line="190" w:lineRule="atLeast"/>
        <w:jc w:val="right"/>
        <w:textAlignment w:val="baseline"/>
        <w:rPr>
          <w:rFonts w:ascii="Times New Roman" w:hAnsi="Times New Roman" w:cs="Times New Roman"/>
          <w:color w:val="000000"/>
          <w:spacing w:val="1"/>
          <w:shd w:val="clear" w:color="auto" w:fill="FFFFFF"/>
        </w:rPr>
      </w:pPr>
      <w:r>
        <w:rPr>
          <w:rFonts w:ascii="Times New Roman" w:hAnsi="Times New Roman" w:cs="Times New Roman"/>
          <w:color w:val="000000"/>
          <w:spacing w:val="1"/>
          <w:shd w:val="clear" w:color="auto" w:fill="FFFFFF"/>
        </w:rPr>
        <w:t>П</w:t>
      </w:r>
      <w:r w:rsidRPr="00B0631C">
        <w:rPr>
          <w:rFonts w:ascii="Times New Roman" w:hAnsi="Times New Roman" w:cs="Times New Roman"/>
          <w:color w:val="000000"/>
          <w:spacing w:val="1"/>
          <w:shd w:val="clear" w:color="auto" w:fill="FFFFFF"/>
        </w:rPr>
        <w:t xml:space="preserve">риложение </w:t>
      </w:r>
      <w:r>
        <w:rPr>
          <w:rFonts w:ascii="Times New Roman" w:hAnsi="Times New Roman" w:cs="Times New Roman"/>
          <w:color w:val="000000"/>
          <w:spacing w:val="1"/>
          <w:shd w:val="clear" w:color="auto" w:fill="FFFFFF"/>
        </w:rPr>
        <w:t>9</w:t>
      </w:r>
      <w:r w:rsidRPr="00B0631C">
        <w:rPr>
          <w:rFonts w:ascii="Times New Roman" w:hAnsi="Times New Roman" w:cs="Times New Roman"/>
          <w:color w:val="000000"/>
          <w:spacing w:val="1"/>
          <w:shd w:val="clear" w:color="auto" w:fill="FFFFFF"/>
        </w:rPr>
        <w:t xml:space="preserve"> к Тендерной документации</w:t>
      </w:r>
    </w:p>
    <w:p w:rsidR="00977D25" w:rsidRPr="00EA4359" w:rsidRDefault="00977D25" w:rsidP="00E02946">
      <w:pPr>
        <w:spacing w:after="0" w:line="240" w:lineRule="auto"/>
        <w:jc w:val="center"/>
        <w:textAlignment w:val="baseline"/>
        <w:rPr>
          <w:rFonts w:ascii="Times New Roman" w:eastAsia="Times New Roman" w:hAnsi="Times New Roman" w:cs="Times New Roman"/>
          <w:b/>
          <w:bCs/>
          <w:sz w:val="24"/>
          <w:szCs w:val="24"/>
          <w:lang w:eastAsia="ru-RU"/>
        </w:rPr>
      </w:pPr>
    </w:p>
    <w:tbl>
      <w:tblPr>
        <w:tblW w:w="0" w:type="auto"/>
        <w:tblCellSpacing w:w="0" w:type="auto"/>
        <w:tblLook w:val="04A0" w:firstRow="1" w:lastRow="0" w:firstColumn="1" w:lastColumn="0" w:noHBand="0" w:noVBand="1"/>
      </w:tblPr>
      <w:tblGrid>
        <w:gridCol w:w="5986"/>
        <w:gridCol w:w="3681"/>
      </w:tblGrid>
      <w:tr w:rsidR="00552C56" w:rsidRPr="00552C56" w:rsidTr="00F51EF0">
        <w:trPr>
          <w:trHeight w:val="30"/>
          <w:tblCellSpacing w:w="0" w:type="auto"/>
        </w:trPr>
        <w:tc>
          <w:tcPr>
            <w:tcW w:w="778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t> </w:t>
            </w:r>
          </w:p>
        </w:tc>
        <w:tc>
          <w:tcPr>
            <w:tcW w:w="4600"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t>Форма</w:t>
            </w:r>
          </w:p>
        </w:tc>
      </w:tr>
    </w:tbl>
    <w:p w:rsidR="00552C56" w:rsidRPr="00552C56" w:rsidRDefault="00552C56" w:rsidP="00552C56">
      <w:pPr>
        <w:spacing w:after="0"/>
        <w:rPr>
          <w:rFonts w:ascii="Times New Roman" w:hAnsi="Times New Roman" w:cs="Times New Roman"/>
        </w:rPr>
      </w:pPr>
      <w:bookmarkStart w:id="14" w:name="z232"/>
      <w:r w:rsidRPr="00552C56">
        <w:rPr>
          <w:rFonts w:ascii="Times New Roman" w:hAnsi="Times New Roman" w:cs="Times New Roman"/>
          <w:b/>
          <w:color w:val="000000"/>
        </w:rPr>
        <w:t xml:space="preserve"> Типовой договор закупа (между заказчиком и поставщиком)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150"/>
        <w:gridCol w:w="6150"/>
      </w:tblGrid>
      <w:tr w:rsidR="00552C56" w:rsidRPr="00552C56" w:rsidTr="00F51EF0">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(местонахождение)</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"___" __________ _____</w:t>
            </w:r>
            <w:proofErr w:type="gramStart"/>
            <w:r w:rsidRPr="00552C56">
              <w:rPr>
                <w:rFonts w:ascii="Times New Roman" w:hAnsi="Times New Roman" w:cs="Times New Roman"/>
                <w:color w:val="000000"/>
              </w:rPr>
              <w:t>г</w:t>
            </w:r>
            <w:proofErr w:type="gramEnd"/>
            <w:r w:rsidRPr="00552C56">
              <w:rPr>
                <w:rFonts w:ascii="Times New Roman" w:hAnsi="Times New Roman" w:cs="Times New Roman"/>
                <w:color w:val="000000"/>
              </w:rPr>
              <w:t>.</w:t>
            </w:r>
          </w:p>
        </w:tc>
      </w:tr>
    </w:tbl>
    <w:p w:rsidR="00552C56" w:rsidRPr="00552C56" w:rsidRDefault="00552C56" w:rsidP="00552C56">
      <w:pPr>
        <w:spacing w:after="0"/>
        <w:jc w:val="both"/>
        <w:rPr>
          <w:rFonts w:ascii="Times New Roman" w:hAnsi="Times New Roman" w:cs="Times New Roman"/>
        </w:rPr>
      </w:pPr>
      <w:bookmarkStart w:id="15" w:name="z233"/>
      <w:r w:rsidRPr="00552C56">
        <w:rPr>
          <w:rFonts w:ascii="Times New Roman" w:hAnsi="Times New Roman" w:cs="Times New Roman"/>
          <w:color w:val="000000"/>
        </w:rPr>
        <w:t>      _______________________________________________________________________</w:t>
      </w:r>
    </w:p>
    <w:bookmarkEnd w:id="15"/>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(полное наименование заказчика), именуемый в дальнейшем "Заказчик",</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в лице _________________________________________________________________,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должность, фамилия, имя, отчество (при его наличии)</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уполномоченного лица с одной стороны,</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и ______________________________________________________________________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(полное наименование поставщика – победителя тендера)</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_______________________________________________________________________,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именуемый в дальнейшем "Поставщик", в лице 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должность, фамилия, имя, отчество (при его наличии) уполномоченного лица,</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действующего на основании __________, (устава, положения) с другой стороны,</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на основании постановления Правительства Республики Казахстан от 4 июня 2021</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года № 375 "Об утверждении Правил организации и проведения закупа</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лекарственных средств, медицинских изделий и специализированных лечебных</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продуктов в рамках гарантированного объема бесплатной медицинской помощи</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и (или) в системе обязательного социального медицинского страхования,</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xml:space="preserve">фармацевтических услуг и признании </w:t>
      </w:r>
      <w:proofErr w:type="gramStart"/>
      <w:r w:rsidRPr="00552C56">
        <w:rPr>
          <w:rFonts w:ascii="Times New Roman" w:hAnsi="Times New Roman" w:cs="Times New Roman"/>
          <w:color w:val="000000"/>
        </w:rPr>
        <w:t>утратившими</w:t>
      </w:r>
      <w:proofErr w:type="gramEnd"/>
      <w:r w:rsidRPr="00552C56">
        <w:rPr>
          <w:rFonts w:ascii="Times New Roman" w:hAnsi="Times New Roman" w:cs="Times New Roman"/>
          <w:color w:val="000000"/>
        </w:rPr>
        <w:t xml:space="preserve"> силу некоторых решений</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Правительства Республики Казахстан" (далее – Правила), и протокола об итогах</w:t>
      </w:r>
    </w:p>
    <w:p w:rsidR="00552C56" w:rsidRPr="00552C56" w:rsidRDefault="00552C56" w:rsidP="00552C56">
      <w:pPr>
        <w:spacing w:after="0"/>
        <w:jc w:val="both"/>
        <w:rPr>
          <w:rFonts w:ascii="Times New Roman" w:hAnsi="Times New Roman" w:cs="Times New Roman"/>
        </w:rPr>
      </w:pPr>
      <w:proofErr w:type="gramStart"/>
      <w:r w:rsidRPr="00552C56">
        <w:rPr>
          <w:rFonts w:ascii="Times New Roman" w:hAnsi="Times New Roman" w:cs="Times New Roman"/>
          <w:color w:val="000000"/>
        </w:rPr>
        <w:t>закупа способом ______________________ (указать способ) по закупу (указать</w:t>
      </w:r>
      <w:proofErr w:type="gramEnd"/>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предмет закупа) № _______ от "___" __________ _____ года, заключили настоящий</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Договор закупа лекарственных средств и (или) медицинских изделий</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(далее – Договор) и пришли к соглашению о нижеследующем:</w:t>
      </w:r>
    </w:p>
    <w:p w:rsidR="00552C56" w:rsidRPr="00552C56" w:rsidRDefault="00552C56" w:rsidP="00552C56">
      <w:pPr>
        <w:spacing w:after="0"/>
        <w:rPr>
          <w:rFonts w:ascii="Times New Roman" w:hAnsi="Times New Roman" w:cs="Times New Roman"/>
        </w:rPr>
      </w:pPr>
      <w:bookmarkStart w:id="16" w:name="z234"/>
      <w:r w:rsidRPr="00552C56">
        <w:rPr>
          <w:rFonts w:ascii="Times New Roman" w:hAnsi="Times New Roman" w:cs="Times New Roman"/>
          <w:b/>
          <w:color w:val="000000"/>
        </w:rPr>
        <w:t xml:space="preserve"> 1. Термины, применяемые в Договоре</w:t>
      </w:r>
    </w:p>
    <w:p w:rsidR="00552C56" w:rsidRPr="00552C56" w:rsidRDefault="00552C56" w:rsidP="00552C56">
      <w:pPr>
        <w:spacing w:after="0"/>
        <w:jc w:val="both"/>
        <w:rPr>
          <w:rFonts w:ascii="Times New Roman" w:hAnsi="Times New Roman" w:cs="Times New Roman"/>
        </w:rPr>
      </w:pPr>
      <w:bookmarkStart w:id="17" w:name="z235"/>
      <w:bookmarkEnd w:id="16"/>
      <w:r w:rsidRPr="00552C56">
        <w:rPr>
          <w:rFonts w:ascii="Times New Roman" w:hAnsi="Times New Roman" w:cs="Times New Roman"/>
          <w:color w:val="000000"/>
        </w:rPr>
        <w:t>      1. В данном Договоре нижеперечисленные понятия будут иметь следующее толкование:</w:t>
      </w:r>
    </w:p>
    <w:p w:rsidR="00552C56" w:rsidRPr="00552C56" w:rsidRDefault="00552C56" w:rsidP="00552C56">
      <w:pPr>
        <w:spacing w:after="0"/>
        <w:jc w:val="both"/>
        <w:rPr>
          <w:rFonts w:ascii="Times New Roman" w:hAnsi="Times New Roman" w:cs="Times New Roman"/>
        </w:rPr>
      </w:pPr>
      <w:bookmarkStart w:id="18" w:name="z236"/>
      <w:bookmarkEnd w:id="17"/>
      <w:r w:rsidRPr="00552C56">
        <w:rPr>
          <w:rFonts w:ascii="Times New Roman" w:hAnsi="Times New Roman" w:cs="Times New Roman"/>
          <w:color w:val="000000"/>
        </w:rPr>
        <w:t xml:space="preserve">      1) Договор – гражданско-правовой акт, заключенный между Заказчиком и Поставщиком в соответствии с нормативными правовыми актами Республики Казахстан с соблюдением письменной формы, подписанный Сторонами со всеми приложениями и дополнениями к нему, а также со всей документацией, на которую в Договоре есть ссылки; </w:t>
      </w:r>
    </w:p>
    <w:p w:rsidR="00552C56" w:rsidRPr="00552C56" w:rsidRDefault="00552C56" w:rsidP="00552C56">
      <w:pPr>
        <w:spacing w:after="0"/>
        <w:jc w:val="both"/>
        <w:rPr>
          <w:rFonts w:ascii="Times New Roman" w:hAnsi="Times New Roman" w:cs="Times New Roman"/>
        </w:rPr>
      </w:pPr>
      <w:bookmarkStart w:id="19" w:name="z237"/>
      <w:bookmarkEnd w:id="18"/>
      <w:r w:rsidRPr="00552C56">
        <w:rPr>
          <w:rFonts w:ascii="Times New Roman" w:hAnsi="Times New Roman" w:cs="Times New Roman"/>
          <w:color w:val="000000"/>
        </w:rPr>
        <w:t>      2) цена Договора – сумма, которая должна быть выплачена Заказчиком Поставщику в соответствии с условиями Договора;</w:t>
      </w:r>
    </w:p>
    <w:p w:rsidR="00552C56" w:rsidRPr="00552C56" w:rsidRDefault="00552C56" w:rsidP="00552C56">
      <w:pPr>
        <w:spacing w:after="0"/>
        <w:jc w:val="both"/>
        <w:rPr>
          <w:rFonts w:ascii="Times New Roman" w:hAnsi="Times New Roman" w:cs="Times New Roman"/>
        </w:rPr>
      </w:pPr>
      <w:bookmarkStart w:id="20" w:name="z238"/>
      <w:bookmarkEnd w:id="19"/>
      <w:r w:rsidRPr="00552C56">
        <w:rPr>
          <w:rFonts w:ascii="Times New Roman" w:hAnsi="Times New Roman" w:cs="Times New Roman"/>
          <w:color w:val="000000"/>
        </w:rPr>
        <w:t>      3) товары – лекарственные средства и (или) медицинские изделия и сопутствующие услуги, которые Поставщик должен поставить Заказчику в соответствии с условиями Договора;</w:t>
      </w:r>
    </w:p>
    <w:p w:rsidR="00552C56" w:rsidRPr="00552C56" w:rsidRDefault="00552C56" w:rsidP="00552C56">
      <w:pPr>
        <w:spacing w:after="0"/>
        <w:jc w:val="both"/>
        <w:rPr>
          <w:rFonts w:ascii="Times New Roman" w:hAnsi="Times New Roman" w:cs="Times New Roman"/>
        </w:rPr>
      </w:pPr>
      <w:bookmarkStart w:id="21" w:name="z239"/>
      <w:bookmarkEnd w:id="20"/>
      <w:r w:rsidRPr="00552C56">
        <w:rPr>
          <w:rFonts w:ascii="Times New Roman" w:hAnsi="Times New Roman" w:cs="Times New Roman"/>
          <w:color w:val="000000"/>
        </w:rPr>
        <w:t>      4) сопутствующие услуги – услуги, обеспечивающие поставку товаров, такие как, транспортировка и страхование, и любые другие вспомогательные услуги, включающие, монтаж, пуск, оказание технического содействия, обучение и другие обязанности Поставщика, направленные на исполнение Договора;</w:t>
      </w:r>
    </w:p>
    <w:p w:rsidR="00552C56" w:rsidRPr="00552C56" w:rsidRDefault="00552C56" w:rsidP="00552C56">
      <w:pPr>
        <w:spacing w:after="0"/>
        <w:jc w:val="both"/>
        <w:rPr>
          <w:rFonts w:ascii="Times New Roman" w:hAnsi="Times New Roman" w:cs="Times New Roman"/>
        </w:rPr>
      </w:pPr>
      <w:bookmarkStart w:id="22" w:name="z240"/>
      <w:bookmarkEnd w:id="21"/>
      <w:r w:rsidRPr="00552C56">
        <w:rPr>
          <w:rFonts w:ascii="Times New Roman" w:hAnsi="Times New Roman" w:cs="Times New Roman"/>
          <w:color w:val="000000"/>
        </w:rPr>
        <w:t>      5) Заказчик – местные органы государственного управления здравоохранением областей, городов республиканского значения и столицы, военно-медицинские (медицинские) подразделения, ведомственные подразделения (организации), оказывающие медицинские услуги, а также субъекты здравоохранения, оказывающие медицинские услуги в рамках гарантированного объема бесплатной медицинской помощи и (или) в системе обязательного социального медицинского страхования;</w:t>
      </w:r>
    </w:p>
    <w:p w:rsidR="00552C56" w:rsidRPr="00552C56" w:rsidRDefault="00552C56" w:rsidP="00552C56">
      <w:pPr>
        <w:spacing w:after="0"/>
        <w:jc w:val="both"/>
        <w:rPr>
          <w:rFonts w:ascii="Times New Roman" w:hAnsi="Times New Roman" w:cs="Times New Roman"/>
        </w:rPr>
      </w:pPr>
      <w:bookmarkStart w:id="23" w:name="z241"/>
      <w:bookmarkEnd w:id="22"/>
      <w:r w:rsidRPr="00552C56">
        <w:rPr>
          <w:rFonts w:ascii="Times New Roman" w:hAnsi="Times New Roman" w:cs="Times New Roman"/>
          <w:color w:val="000000"/>
        </w:rPr>
        <w:lastRenderedPageBreak/>
        <w:t>      6) 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p>
    <w:p w:rsidR="00552C56" w:rsidRPr="00552C56" w:rsidRDefault="00552C56" w:rsidP="00552C56">
      <w:pPr>
        <w:spacing w:after="0"/>
        <w:rPr>
          <w:rFonts w:ascii="Times New Roman" w:hAnsi="Times New Roman" w:cs="Times New Roman"/>
        </w:rPr>
      </w:pPr>
      <w:bookmarkStart w:id="24" w:name="z242"/>
      <w:bookmarkEnd w:id="23"/>
      <w:r w:rsidRPr="00552C56">
        <w:rPr>
          <w:rFonts w:ascii="Times New Roman" w:hAnsi="Times New Roman" w:cs="Times New Roman"/>
          <w:b/>
          <w:color w:val="000000"/>
        </w:rPr>
        <w:t xml:space="preserve"> 2. Предмет Договора</w:t>
      </w:r>
    </w:p>
    <w:p w:rsidR="00552C56" w:rsidRPr="00552C56" w:rsidRDefault="00552C56" w:rsidP="00552C56">
      <w:pPr>
        <w:spacing w:after="0"/>
        <w:jc w:val="both"/>
        <w:rPr>
          <w:rFonts w:ascii="Times New Roman" w:hAnsi="Times New Roman" w:cs="Times New Roman"/>
        </w:rPr>
      </w:pPr>
      <w:bookmarkStart w:id="25" w:name="z243"/>
      <w:bookmarkEnd w:id="24"/>
      <w:r w:rsidRPr="00552C56">
        <w:rPr>
          <w:rFonts w:ascii="Times New Roman" w:hAnsi="Times New Roman" w:cs="Times New Roman"/>
          <w:color w:val="000000"/>
        </w:rPr>
        <w:t xml:space="preserve">      2. </w:t>
      </w:r>
      <w:proofErr w:type="gramStart"/>
      <w:r w:rsidRPr="00552C56">
        <w:rPr>
          <w:rFonts w:ascii="Times New Roman" w:hAnsi="Times New Roman" w:cs="Times New Roman"/>
          <w:color w:val="000000"/>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proofErr w:type="gramEnd"/>
    </w:p>
    <w:p w:rsidR="00552C56" w:rsidRPr="00552C56" w:rsidRDefault="00552C56" w:rsidP="00552C56">
      <w:pPr>
        <w:spacing w:after="0"/>
        <w:jc w:val="both"/>
        <w:rPr>
          <w:rFonts w:ascii="Times New Roman" w:hAnsi="Times New Roman" w:cs="Times New Roman"/>
        </w:rPr>
      </w:pPr>
      <w:bookmarkStart w:id="26" w:name="z244"/>
      <w:bookmarkEnd w:id="25"/>
      <w:r w:rsidRPr="00552C56">
        <w:rPr>
          <w:rFonts w:ascii="Times New Roman" w:hAnsi="Times New Roman" w:cs="Times New Roman"/>
          <w:color w:val="000000"/>
        </w:rPr>
        <w:t xml:space="preserve">      3. Перечисленные ниже документы и условия, оговоренные в них, образуют данный Договор и считаются его неотъемлемой частью, а именно: </w:t>
      </w:r>
    </w:p>
    <w:bookmarkEnd w:id="26"/>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1) настоящий Договор;</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2) перечень закупаемых товаров;</w:t>
      </w:r>
    </w:p>
    <w:p w:rsidR="00552C56" w:rsidRPr="00552C56" w:rsidRDefault="00552C56" w:rsidP="00552C56">
      <w:pPr>
        <w:spacing w:after="0"/>
        <w:jc w:val="both"/>
        <w:rPr>
          <w:rFonts w:ascii="Times New Roman" w:hAnsi="Times New Roman" w:cs="Times New Roman"/>
        </w:rPr>
      </w:pPr>
      <w:bookmarkStart w:id="27" w:name="z247"/>
      <w:r w:rsidRPr="00552C56">
        <w:rPr>
          <w:rFonts w:ascii="Times New Roman" w:hAnsi="Times New Roman" w:cs="Times New Roman"/>
          <w:color w:val="000000"/>
        </w:rPr>
        <w:t>      3) техническая спецификация;</w:t>
      </w:r>
    </w:p>
    <w:p w:rsidR="00552C56" w:rsidRPr="00552C56" w:rsidRDefault="00552C56" w:rsidP="00552C56">
      <w:pPr>
        <w:spacing w:after="0"/>
        <w:jc w:val="both"/>
        <w:rPr>
          <w:rFonts w:ascii="Times New Roman" w:hAnsi="Times New Roman" w:cs="Times New Roman"/>
        </w:rPr>
      </w:pPr>
      <w:bookmarkStart w:id="28" w:name="z248"/>
      <w:bookmarkEnd w:id="27"/>
      <w:r w:rsidRPr="00552C56">
        <w:rPr>
          <w:rFonts w:ascii="Times New Roman" w:hAnsi="Times New Roman" w:cs="Times New Roman"/>
          <w:color w:val="000000"/>
        </w:rPr>
        <w:t>      4) обеспечение исполнения Договора (этот подпункт указывается, если в тендерной документации или Правилах предусматривается внесение обеспечения исполнения Договора).</w:t>
      </w:r>
    </w:p>
    <w:p w:rsidR="00552C56" w:rsidRPr="00552C56" w:rsidRDefault="00552C56" w:rsidP="00552C56">
      <w:pPr>
        <w:spacing w:after="0"/>
        <w:rPr>
          <w:rFonts w:ascii="Times New Roman" w:hAnsi="Times New Roman" w:cs="Times New Roman"/>
        </w:rPr>
      </w:pPr>
      <w:bookmarkStart w:id="29" w:name="z249"/>
      <w:bookmarkEnd w:id="28"/>
      <w:r w:rsidRPr="00552C56">
        <w:rPr>
          <w:rFonts w:ascii="Times New Roman" w:hAnsi="Times New Roman" w:cs="Times New Roman"/>
          <w:b/>
          <w:color w:val="000000"/>
        </w:rPr>
        <w:t xml:space="preserve"> 3. Цена Договора и оплата</w:t>
      </w:r>
    </w:p>
    <w:bookmarkEnd w:id="29"/>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xml:space="preserve">      4. Цена Договора (для ГУ указать наименование товаров </w:t>
      </w:r>
      <w:proofErr w:type="gramStart"/>
      <w:r w:rsidRPr="00552C56">
        <w:rPr>
          <w:rFonts w:ascii="Times New Roman" w:hAnsi="Times New Roman" w:cs="Times New Roman"/>
          <w:color w:val="000000"/>
        </w:rPr>
        <w:t>согласно</w:t>
      </w:r>
      <w:proofErr w:type="gramEnd"/>
      <w:r w:rsidRPr="00552C56">
        <w:rPr>
          <w:rFonts w:ascii="Times New Roman" w:hAnsi="Times New Roman" w:cs="Times New Roman"/>
          <w:color w:val="000000"/>
        </w:rPr>
        <w:t xml:space="preserve"> бюджетной программы/специфики) составляет ______________________________________</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тенге (указать сумму цифрами и прописью) и соответствует цене, указанной Поставщиком в его тендерной заявке.</w:t>
      </w:r>
    </w:p>
    <w:p w:rsidR="00552C56" w:rsidRPr="00552C56" w:rsidRDefault="00552C56" w:rsidP="00552C56">
      <w:pPr>
        <w:spacing w:after="0"/>
        <w:jc w:val="both"/>
        <w:rPr>
          <w:rFonts w:ascii="Times New Roman" w:hAnsi="Times New Roman" w:cs="Times New Roman"/>
        </w:rPr>
      </w:pPr>
      <w:r w:rsidRPr="00552C56">
        <w:rPr>
          <w:rFonts w:ascii="Times New Roman" w:hAnsi="Times New Roman" w:cs="Times New Roman"/>
          <w:color w:val="000000"/>
        </w:rPr>
        <w:t>      5. Оплата Поставщику за поставленные товары производиться на следующих условиях:</w:t>
      </w:r>
    </w:p>
    <w:p w:rsidR="00552C56" w:rsidRPr="00552C56" w:rsidRDefault="00552C56" w:rsidP="00552C56">
      <w:pPr>
        <w:spacing w:after="0"/>
        <w:jc w:val="both"/>
        <w:rPr>
          <w:rFonts w:ascii="Times New Roman" w:hAnsi="Times New Roman" w:cs="Times New Roman"/>
        </w:rPr>
      </w:pPr>
      <w:bookmarkStart w:id="30" w:name="z252"/>
      <w:r w:rsidRPr="00552C56">
        <w:rPr>
          <w:rFonts w:ascii="Times New Roman" w:hAnsi="Times New Roman" w:cs="Times New Roman"/>
          <w:color w:val="000000"/>
        </w:rPr>
        <w:t>      Форма оплаты _____________ (перечисление, за наличный расчет, аккредитив и иные платежи)</w:t>
      </w:r>
    </w:p>
    <w:p w:rsidR="00552C56" w:rsidRPr="00552C56" w:rsidRDefault="00552C56" w:rsidP="00552C56">
      <w:pPr>
        <w:spacing w:after="0"/>
        <w:jc w:val="both"/>
        <w:rPr>
          <w:rFonts w:ascii="Times New Roman" w:hAnsi="Times New Roman" w:cs="Times New Roman"/>
        </w:rPr>
      </w:pPr>
      <w:bookmarkStart w:id="31" w:name="z253"/>
      <w:bookmarkEnd w:id="30"/>
      <w:r w:rsidRPr="00552C56">
        <w:rPr>
          <w:rFonts w:ascii="Times New Roman" w:hAnsi="Times New Roman" w:cs="Times New Roman"/>
          <w:color w:val="000000"/>
        </w:rPr>
        <w:t>      Сроки выплат ____ (пример: % после приемки товара в пункте назначения или предоплата, или иное).</w:t>
      </w:r>
    </w:p>
    <w:p w:rsidR="00552C56" w:rsidRPr="00552C56" w:rsidRDefault="00552C56" w:rsidP="00552C56">
      <w:pPr>
        <w:spacing w:after="0"/>
        <w:jc w:val="both"/>
        <w:rPr>
          <w:rFonts w:ascii="Times New Roman" w:hAnsi="Times New Roman" w:cs="Times New Roman"/>
        </w:rPr>
      </w:pPr>
      <w:bookmarkStart w:id="32" w:name="z254"/>
      <w:bookmarkEnd w:id="31"/>
      <w:r w:rsidRPr="00552C56">
        <w:rPr>
          <w:rFonts w:ascii="Times New Roman" w:hAnsi="Times New Roman" w:cs="Times New Roman"/>
          <w:color w:val="000000"/>
        </w:rPr>
        <w:t>      6. Необходимые документы, предшествующие оплате:</w:t>
      </w:r>
    </w:p>
    <w:p w:rsidR="00552C56" w:rsidRPr="00552C56" w:rsidRDefault="00552C56" w:rsidP="00552C56">
      <w:pPr>
        <w:spacing w:after="0"/>
        <w:jc w:val="both"/>
        <w:rPr>
          <w:rFonts w:ascii="Times New Roman" w:hAnsi="Times New Roman" w:cs="Times New Roman"/>
        </w:rPr>
      </w:pPr>
      <w:bookmarkStart w:id="33" w:name="z255"/>
      <w:bookmarkEnd w:id="32"/>
      <w:r w:rsidRPr="00552C56">
        <w:rPr>
          <w:rFonts w:ascii="Times New Roman" w:hAnsi="Times New Roman" w:cs="Times New Roman"/>
          <w:color w:val="000000"/>
        </w:rPr>
        <w:t xml:space="preserve">      1) 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 </w:t>
      </w:r>
    </w:p>
    <w:p w:rsidR="00552C56" w:rsidRPr="00552C56" w:rsidRDefault="00552C56" w:rsidP="00552C56">
      <w:pPr>
        <w:spacing w:after="0"/>
        <w:jc w:val="both"/>
        <w:rPr>
          <w:rFonts w:ascii="Times New Roman" w:hAnsi="Times New Roman" w:cs="Times New Roman"/>
        </w:rPr>
      </w:pPr>
      <w:bookmarkStart w:id="34" w:name="z256"/>
      <w:bookmarkEnd w:id="33"/>
      <w:r w:rsidRPr="00552C56">
        <w:rPr>
          <w:rFonts w:ascii="Times New Roman" w:hAnsi="Times New Roman" w:cs="Times New Roman"/>
          <w:color w:val="000000"/>
        </w:rPr>
        <w:t>      2) счет-фактура, накладная, акт приемки-передачи;</w:t>
      </w:r>
    </w:p>
    <w:p w:rsidR="00552C56" w:rsidRPr="00552C56" w:rsidRDefault="00552C56" w:rsidP="00552C56">
      <w:pPr>
        <w:spacing w:after="0"/>
        <w:jc w:val="both"/>
        <w:rPr>
          <w:rFonts w:ascii="Times New Roman" w:hAnsi="Times New Roman" w:cs="Times New Roman"/>
        </w:rPr>
      </w:pPr>
      <w:bookmarkStart w:id="35" w:name="z257"/>
      <w:bookmarkEnd w:id="34"/>
      <w:r w:rsidRPr="00552C56">
        <w:rPr>
          <w:rFonts w:ascii="Times New Roman" w:hAnsi="Times New Roman" w:cs="Times New Roman"/>
          <w:color w:val="000000"/>
        </w:rPr>
        <w:t xml:space="preserve">      </w:t>
      </w:r>
      <w:proofErr w:type="gramStart"/>
      <w:r w:rsidRPr="00552C56">
        <w:rPr>
          <w:rFonts w:ascii="Times New Roman" w:hAnsi="Times New Roman" w:cs="Times New Roman"/>
          <w:color w:val="000000"/>
        </w:rPr>
        <w:t>3) иные документы специфичные для конкретного вида товара (при закупе медицинской техники: график проведения сервисного обслуживания; сертификат о прохождении первичной поверки средства измерения, если товар является средством измерения; документы, подтверждающие проведение обучения медицинских и технических специалистов заказчика).</w:t>
      </w:r>
      <w:proofErr w:type="gramEnd"/>
    </w:p>
    <w:p w:rsidR="00552C56" w:rsidRPr="00552C56" w:rsidRDefault="00552C56" w:rsidP="00552C56">
      <w:pPr>
        <w:spacing w:after="0"/>
        <w:rPr>
          <w:rFonts w:ascii="Times New Roman" w:hAnsi="Times New Roman" w:cs="Times New Roman"/>
        </w:rPr>
      </w:pPr>
      <w:bookmarkStart w:id="36" w:name="z258"/>
      <w:bookmarkEnd w:id="35"/>
      <w:r w:rsidRPr="00552C56">
        <w:rPr>
          <w:rFonts w:ascii="Times New Roman" w:hAnsi="Times New Roman" w:cs="Times New Roman"/>
          <w:b/>
          <w:color w:val="000000"/>
        </w:rPr>
        <w:t xml:space="preserve"> 4. Условия поставки и приемки товара</w:t>
      </w:r>
    </w:p>
    <w:p w:rsidR="00552C56" w:rsidRPr="00552C56" w:rsidRDefault="00552C56" w:rsidP="00552C56">
      <w:pPr>
        <w:spacing w:after="0"/>
        <w:jc w:val="both"/>
        <w:rPr>
          <w:rFonts w:ascii="Times New Roman" w:hAnsi="Times New Roman" w:cs="Times New Roman"/>
        </w:rPr>
      </w:pPr>
      <w:bookmarkStart w:id="37" w:name="z259"/>
      <w:bookmarkEnd w:id="36"/>
      <w:r w:rsidRPr="00552C56">
        <w:rPr>
          <w:rFonts w:ascii="Times New Roman" w:hAnsi="Times New Roman" w:cs="Times New Roman"/>
          <w:color w:val="000000"/>
        </w:rPr>
        <w:t>      7. Товары, поставляемые в рамках Договора, должны соответствовать или быть выше стандартов, указанных в технической спецификации.</w:t>
      </w:r>
    </w:p>
    <w:p w:rsidR="00552C56" w:rsidRPr="00552C56" w:rsidRDefault="00552C56" w:rsidP="00552C56">
      <w:pPr>
        <w:spacing w:after="0"/>
        <w:jc w:val="both"/>
        <w:rPr>
          <w:rFonts w:ascii="Times New Roman" w:hAnsi="Times New Roman" w:cs="Times New Roman"/>
        </w:rPr>
      </w:pPr>
      <w:bookmarkStart w:id="38" w:name="z260"/>
      <w:bookmarkEnd w:id="37"/>
      <w:r w:rsidRPr="00552C56">
        <w:rPr>
          <w:rFonts w:ascii="Times New Roman" w:hAnsi="Times New Roman" w:cs="Times New Roman"/>
          <w:color w:val="000000"/>
        </w:rPr>
        <w:t>      8. 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w:t>
      </w:r>
    </w:p>
    <w:p w:rsidR="00552C56" w:rsidRPr="00552C56" w:rsidRDefault="00552C56" w:rsidP="00552C56">
      <w:pPr>
        <w:spacing w:after="0"/>
        <w:jc w:val="both"/>
        <w:rPr>
          <w:rFonts w:ascii="Times New Roman" w:hAnsi="Times New Roman" w:cs="Times New Roman"/>
        </w:rPr>
      </w:pPr>
      <w:bookmarkStart w:id="39" w:name="z261"/>
      <w:bookmarkEnd w:id="38"/>
      <w:r w:rsidRPr="00552C56">
        <w:rPr>
          <w:rFonts w:ascii="Times New Roman" w:hAnsi="Times New Roman" w:cs="Times New Roman"/>
          <w:color w:val="000000"/>
        </w:rPr>
        <w:t>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p>
    <w:p w:rsidR="00552C56" w:rsidRPr="00552C56" w:rsidRDefault="00552C56" w:rsidP="00552C56">
      <w:pPr>
        <w:spacing w:after="0"/>
        <w:jc w:val="both"/>
        <w:rPr>
          <w:rFonts w:ascii="Times New Roman" w:hAnsi="Times New Roman" w:cs="Times New Roman"/>
        </w:rPr>
      </w:pPr>
      <w:bookmarkStart w:id="40" w:name="z262"/>
      <w:bookmarkEnd w:id="39"/>
      <w:r w:rsidRPr="00552C56">
        <w:rPr>
          <w:rFonts w:ascii="Times New Roman" w:hAnsi="Times New Roman" w:cs="Times New Roman"/>
          <w:color w:val="000000"/>
        </w:rPr>
        <w:t>      9. 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p>
    <w:p w:rsidR="00552C56" w:rsidRPr="00552C56" w:rsidRDefault="00552C56" w:rsidP="00552C56">
      <w:pPr>
        <w:spacing w:after="0"/>
        <w:jc w:val="both"/>
        <w:rPr>
          <w:rFonts w:ascii="Times New Roman" w:hAnsi="Times New Roman" w:cs="Times New Roman"/>
        </w:rPr>
      </w:pPr>
      <w:bookmarkStart w:id="41" w:name="z263"/>
      <w:bookmarkEnd w:id="40"/>
      <w:r w:rsidRPr="00552C56">
        <w:rPr>
          <w:rFonts w:ascii="Times New Roman" w:hAnsi="Times New Roman" w:cs="Times New Roman"/>
          <w:color w:val="000000"/>
        </w:rPr>
        <w:t xml:space="preserve">      10. Поставщик должен обеспечить упаковку товаров, способную предотвратить их от повреждения или порчи во время перевозки к конечному пункту назначения. </w:t>
      </w:r>
    </w:p>
    <w:p w:rsidR="00552C56" w:rsidRPr="00552C56" w:rsidRDefault="00552C56" w:rsidP="00552C56">
      <w:pPr>
        <w:spacing w:after="0"/>
        <w:jc w:val="both"/>
        <w:rPr>
          <w:rFonts w:ascii="Times New Roman" w:hAnsi="Times New Roman" w:cs="Times New Roman"/>
        </w:rPr>
      </w:pPr>
      <w:bookmarkStart w:id="42" w:name="z264"/>
      <w:bookmarkEnd w:id="41"/>
      <w:r w:rsidRPr="00552C56">
        <w:rPr>
          <w:rFonts w:ascii="Times New Roman" w:hAnsi="Times New Roman" w:cs="Times New Roman"/>
          <w:color w:val="000000"/>
        </w:rPr>
        <w:t xml:space="preserve">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w:t>
      </w:r>
    </w:p>
    <w:p w:rsidR="00552C56" w:rsidRPr="00552C56" w:rsidRDefault="00552C56" w:rsidP="00552C56">
      <w:pPr>
        <w:spacing w:after="0"/>
        <w:jc w:val="both"/>
        <w:rPr>
          <w:rFonts w:ascii="Times New Roman" w:hAnsi="Times New Roman" w:cs="Times New Roman"/>
        </w:rPr>
      </w:pPr>
      <w:bookmarkStart w:id="43" w:name="z265"/>
      <w:bookmarkEnd w:id="42"/>
      <w:r w:rsidRPr="00552C56">
        <w:rPr>
          <w:rFonts w:ascii="Times New Roman" w:hAnsi="Times New Roman" w:cs="Times New Roman"/>
          <w:color w:val="000000"/>
        </w:rPr>
        <w:lastRenderedPageBreak/>
        <w:t>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p>
    <w:p w:rsidR="00552C56" w:rsidRPr="00552C56" w:rsidRDefault="00552C56" w:rsidP="00552C56">
      <w:pPr>
        <w:spacing w:after="0"/>
        <w:jc w:val="both"/>
        <w:rPr>
          <w:rFonts w:ascii="Times New Roman" w:hAnsi="Times New Roman" w:cs="Times New Roman"/>
        </w:rPr>
      </w:pPr>
      <w:bookmarkStart w:id="44" w:name="z266"/>
      <w:bookmarkEnd w:id="43"/>
      <w:r w:rsidRPr="00552C56">
        <w:rPr>
          <w:rFonts w:ascii="Times New Roman" w:hAnsi="Times New Roman" w:cs="Times New Roman"/>
          <w:color w:val="000000"/>
        </w:rPr>
        <w:t>      11. Упаковка и маркировка ящиков, а также документация внутри и вне ее должны строго соответствовать законодательству Республики Казахстан.</w:t>
      </w:r>
    </w:p>
    <w:p w:rsidR="00552C56" w:rsidRPr="00552C56" w:rsidRDefault="00552C56" w:rsidP="00552C56">
      <w:pPr>
        <w:spacing w:after="0"/>
        <w:jc w:val="both"/>
        <w:rPr>
          <w:rFonts w:ascii="Times New Roman" w:hAnsi="Times New Roman" w:cs="Times New Roman"/>
        </w:rPr>
      </w:pPr>
      <w:bookmarkStart w:id="45" w:name="z267"/>
      <w:bookmarkEnd w:id="44"/>
      <w:r w:rsidRPr="00552C56">
        <w:rPr>
          <w:rFonts w:ascii="Times New Roman" w:hAnsi="Times New Roman" w:cs="Times New Roman"/>
          <w:color w:val="000000"/>
        </w:rPr>
        <w:t>      12. Поставка товаров осуществляется Поставщиком в соответствии с условиями Заказчика/организатора закупа, оговоренными в перечне закупаемых товаров.</w:t>
      </w:r>
    </w:p>
    <w:p w:rsidR="00552C56" w:rsidRPr="00552C56" w:rsidRDefault="00552C56" w:rsidP="00552C56">
      <w:pPr>
        <w:spacing w:after="0"/>
        <w:jc w:val="both"/>
        <w:rPr>
          <w:rFonts w:ascii="Times New Roman" w:hAnsi="Times New Roman" w:cs="Times New Roman"/>
        </w:rPr>
      </w:pPr>
      <w:bookmarkStart w:id="46" w:name="z268"/>
      <w:bookmarkEnd w:id="45"/>
      <w:r w:rsidRPr="00552C56">
        <w:rPr>
          <w:rFonts w:ascii="Times New Roman" w:hAnsi="Times New Roman" w:cs="Times New Roman"/>
          <w:color w:val="000000"/>
        </w:rPr>
        <w:t>      13. Поставщик должен поставить товары до пункта назначения, указанного в приложении к тендерной документации.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p>
    <w:p w:rsidR="00552C56" w:rsidRPr="00552C56" w:rsidRDefault="00552C56" w:rsidP="00552C56">
      <w:pPr>
        <w:spacing w:after="0"/>
        <w:rPr>
          <w:rFonts w:ascii="Times New Roman" w:hAnsi="Times New Roman" w:cs="Times New Roman"/>
        </w:rPr>
      </w:pPr>
      <w:bookmarkStart w:id="47" w:name="z269"/>
      <w:bookmarkEnd w:id="46"/>
      <w:r w:rsidRPr="00552C56">
        <w:rPr>
          <w:rFonts w:ascii="Times New Roman" w:hAnsi="Times New Roman" w:cs="Times New Roman"/>
          <w:b/>
          <w:color w:val="000000"/>
        </w:rPr>
        <w:t xml:space="preserve"> 5. Особенности поставки и приемки медицинской техники</w:t>
      </w:r>
    </w:p>
    <w:p w:rsidR="00552C56" w:rsidRPr="00552C56" w:rsidRDefault="00552C56" w:rsidP="00552C56">
      <w:pPr>
        <w:spacing w:after="0"/>
        <w:jc w:val="both"/>
        <w:rPr>
          <w:rFonts w:ascii="Times New Roman" w:hAnsi="Times New Roman" w:cs="Times New Roman"/>
        </w:rPr>
      </w:pPr>
      <w:bookmarkStart w:id="48" w:name="z270"/>
      <w:bookmarkEnd w:id="47"/>
      <w:r w:rsidRPr="00552C56">
        <w:rPr>
          <w:rFonts w:ascii="Times New Roman" w:hAnsi="Times New Roman" w:cs="Times New Roman"/>
          <w:color w:val="000000"/>
        </w:rPr>
        <w:t xml:space="preserve">      14. </w:t>
      </w:r>
      <w:proofErr w:type="gramStart"/>
      <w:r w:rsidRPr="00552C56">
        <w:rPr>
          <w:rFonts w:ascii="Times New Roman" w:hAnsi="Times New Roman" w:cs="Times New Roman"/>
          <w:color w:val="000000"/>
        </w:rPr>
        <w:t>Гарантийное сервисное обслуживание на поставляемую медицинскую технику действительно в течение 37 (тридцать семь) месяцев после установки и введения в эксплуатацию, стоимость гарантийного сервисного обслуживания в течение данного периода включена в цену договора и включает в себя регламентные и ремонтные работы, а также используемые при этом запасные части и узлы, произведенные заводом-изготовителем.</w:t>
      </w:r>
      <w:proofErr w:type="gramEnd"/>
      <w:r w:rsidRPr="00552C56">
        <w:rPr>
          <w:rFonts w:ascii="Times New Roman" w:hAnsi="Times New Roman" w:cs="Times New Roman"/>
          <w:color w:val="000000"/>
        </w:rPr>
        <w:t xml:space="preserve"> При этом гарантийное сервисное обслуживание продлевается на срок соразмерно периоду простоя по причине поломки, ремонта, замены узлов и комплектующих медицинской техники или на указанный период Заказчику Поставщиком предоставляется аналогичная работающая медицинская техника. </w:t>
      </w:r>
    </w:p>
    <w:p w:rsidR="00552C56" w:rsidRPr="00552C56" w:rsidRDefault="00552C56" w:rsidP="00552C56">
      <w:pPr>
        <w:spacing w:after="0"/>
        <w:jc w:val="both"/>
        <w:rPr>
          <w:rFonts w:ascii="Times New Roman" w:hAnsi="Times New Roman" w:cs="Times New Roman"/>
        </w:rPr>
      </w:pPr>
      <w:bookmarkStart w:id="49" w:name="z271"/>
      <w:bookmarkEnd w:id="48"/>
      <w:r w:rsidRPr="00552C56">
        <w:rPr>
          <w:rFonts w:ascii="Times New Roman" w:hAnsi="Times New Roman" w:cs="Times New Roman"/>
          <w:color w:val="000000"/>
        </w:rPr>
        <w:t>      15. В рамках данного Договора Поставщик должен предоставить услуги, указанные в тендерной документации.</w:t>
      </w:r>
    </w:p>
    <w:p w:rsidR="00552C56" w:rsidRPr="00552C56" w:rsidRDefault="00552C56" w:rsidP="00552C56">
      <w:pPr>
        <w:spacing w:after="0"/>
        <w:jc w:val="both"/>
        <w:rPr>
          <w:rFonts w:ascii="Times New Roman" w:hAnsi="Times New Roman" w:cs="Times New Roman"/>
        </w:rPr>
      </w:pPr>
      <w:bookmarkStart w:id="50" w:name="z272"/>
      <w:bookmarkEnd w:id="49"/>
      <w:r w:rsidRPr="00552C56">
        <w:rPr>
          <w:rFonts w:ascii="Times New Roman" w:hAnsi="Times New Roman" w:cs="Times New Roman"/>
          <w:color w:val="000000"/>
        </w:rPr>
        <w:t>      16. Цены на сопутствующие услуги включены в цену Договора.</w:t>
      </w:r>
    </w:p>
    <w:p w:rsidR="00552C56" w:rsidRPr="00552C56" w:rsidRDefault="00552C56" w:rsidP="00552C56">
      <w:pPr>
        <w:spacing w:after="0"/>
        <w:jc w:val="both"/>
        <w:rPr>
          <w:rFonts w:ascii="Times New Roman" w:hAnsi="Times New Roman" w:cs="Times New Roman"/>
        </w:rPr>
      </w:pPr>
      <w:bookmarkStart w:id="51" w:name="z273"/>
      <w:bookmarkEnd w:id="50"/>
      <w:r w:rsidRPr="00552C56">
        <w:rPr>
          <w:rFonts w:ascii="Times New Roman" w:hAnsi="Times New Roman" w:cs="Times New Roman"/>
          <w:color w:val="000000"/>
        </w:rPr>
        <w:t>      17. Заказчик может потребовать от Поставщика предоставить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p>
    <w:p w:rsidR="00552C56" w:rsidRPr="00552C56" w:rsidRDefault="00552C56" w:rsidP="00552C56">
      <w:pPr>
        <w:spacing w:after="0"/>
        <w:jc w:val="both"/>
        <w:rPr>
          <w:rFonts w:ascii="Times New Roman" w:hAnsi="Times New Roman" w:cs="Times New Roman"/>
        </w:rPr>
      </w:pPr>
      <w:bookmarkStart w:id="52" w:name="z274"/>
      <w:bookmarkEnd w:id="51"/>
      <w:r w:rsidRPr="00552C56">
        <w:rPr>
          <w:rFonts w:ascii="Times New Roman" w:hAnsi="Times New Roman" w:cs="Times New Roman"/>
          <w:color w:val="000000"/>
        </w:rPr>
        <w:t>      18. Поставщик, в случае прекращения производства им запасных частей, должен:</w:t>
      </w:r>
    </w:p>
    <w:p w:rsidR="00552C56" w:rsidRPr="00552C56" w:rsidRDefault="00552C56" w:rsidP="00552C56">
      <w:pPr>
        <w:spacing w:after="0"/>
        <w:jc w:val="both"/>
        <w:rPr>
          <w:rFonts w:ascii="Times New Roman" w:hAnsi="Times New Roman" w:cs="Times New Roman"/>
        </w:rPr>
      </w:pPr>
      <w:bookmarkStart w:id="53" w:name="z275"/>
      <w:bookmarkEnd w:id="52"/>
      <w:r w:rsidRPr="00552C56">
        <w:rPr>
          <w:rFonts w:ascii="Times New Roman" w:hAnsi="Times New Roman" w:cs="Times New Roman"/>
          <w:color w:val="000000"/>
        </w:rPr>
        <w:t>      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p>
    <w:p w:rsidR="00552C56" w:rsidRPr="00552C56" w:rsidRDefault="00552C56" w:rsidP="00552C56">
      <w:pPr>
        <w:spacing w:after="0"/>
        <w:jc w:val="both"/>
        <w:rPr>
          <w:rFonts w:ascii="Times New Roman" w:hAnsi="Times New Roman" w:cs="Times New Roman"/>
        </w:rPr>
      </w:pPr>
      <w:bookmarkStart w:id="54" w:name="z276"/>
      <w:bookmarkEnd w:id="53"/>
      <w:r w:rsidRPr="00552C56">
        <w:rPr>
          <w:rFonts w:ascii="Times New Roman" w:hAnsi="Times New Roman" w:cs="Times New Roman"/>
          <w:color w:val="000000"/>
        </w:rPr>
        <w:t>      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p>
    <w:p w:rsidR="00552C56" w:rsidRPr="00552C56" w:rsidRDefault="00552C56" w:rsidP="00552C56">
      <w:pPr>
        <w:spacing w:after="0"/>
        <w:jc w:val="both"/>
        <w:rPr>
          <w:rFonts w:ascii="Times New Roman" w:hAnsi="Times New Roman" w:cs="Times New Roman"/>
        </w:rPr>
      </w:pPr>
      <w:bookmarkStart w:id="55" w:name="z277"/>
      <w:bookmarkEnd w:id="54"/>
      <w:r w:rsidRPr="00552C56">
        <w:rPr>
          <w:rFonts w:ascii="Times New Roman" w:hAnsi="Times New Roman" w:cs="Times New Roman"/>
          <w:color w:val="000000"/>
        </w:rPr>
        <w:t>      19. Поставщик гарантирует, что товары, поставленные в рамках Договора:</w:t>
      </w:r>
    </w:p>
    <w:p w:rsidR="00552C56" w:rsidRPr="00552C56" w:rsidRDefault="00552C56" w:rsidP="00552C56">
      <w:pPr>
        <w:spacing w:after="0"/>
        <w:jc w:val="both"/>
        <w:rPr>
          <w:rFonts w:ascii="Times New Roman" w:hAnsi="Times New Roman" w:cs="Times New Roman"/>
        </w:rPr>
      </w:pPr>
      <w:bookmarkStart w:id="56" w:name="z278"/>
      <w:bookmarkEnd w:id="55"/>
      <w:r w:rsidRPr="00552C56">
        <w:rPr>
          <w:rFonts w:ascii="Times New Roman" w:hAnsi="Times New Roman" w:cs="Times New Roman"/>
          <w:color w:val="000000"/>
        </w:rPr>
        <w:t>      1)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w:t>
      </w:r>
    </w:p>
    <w:p w:rsidR="00552C56" w:rsidRPr="00552C56" w:rsidRDefault="00552C56" w:rsidP="00552C56">
      <w:pPr>
        <w:spacing w:after="0"/>
        <w:jc w:val="both"/>
        <w:rPr>
          <w:rFonts w:ascii="Times New Roman" w:hAnsi="Times New Roman" w:cs="Times New Roman"/>
        </w:rPr>
      </w:pPr>
      <w:bookmarkStart w:id="57" w:name="z279"/>
      <w:bookmarkEnd w:id="56"/>
      <w:r w:rsidRPr="00552C56">
        <w:rPr>
          <w:rFonts w:ascii="Times New Roman" w:hAnsi="Times New Roman" w:cs="Times New Roman"/>
          <w:color w:val="000000"/>
        </w:rPr>
        <w:t>      2) не имеют дефектов, связанных с конструкцией, материалами или работой, при нормальном использовании поставленных товаров в условиях, обычных для страны Заказчика.</w:t>
      </w:r>
    </w:p>
    <w:p w:rsidR="00552C56" w:rsidRPr="00552C56" w:rsidRDefault="00552C56" w:rsidP="00552C56">
      <w:pPr>
        <w:spacing w:after="0"/>
        <w:jc w:val="both"/>
        <w:rPr>
          <w:rFonts w:ascii="Times New Roman" w:hAnsi="Times New Roman" w:cs="Times New Roman"/>
        </w:rPr>
      </w:pPr>
      <w:bookmarkStart w:id="58" w:name="z280"/>
      <w:bookmarkEnd w:id="57"/>
      <w:r w:rsidRPr="00552C56">
        <w:rPr>
          <w:rFonts w:ascii="Times New Roman" w:hAnsi="Times New Roman" w:cs="Times New Roman"/>
          <w:color w:val="000000"/>
        </w:rPr>
        <w:t>      20.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p>
    <w:p w:rsidR="00552C56" w:rsidRPr="00552C56" w:rsidRDefault="00552C56" w:rsidP="00552C56">
      <w:pPr>
        <w:spacing w:after="0"/>
        <w:jc w:val="both"/>
        <w:rPr>
          <w:rFonts w:ascii="Times New Roman" w:hAnsi="Times New Roman" w:cs="Times New Roman"/>
        </w:rPr>
      </w:pPr>
      <w:bookmarkStart w:id="59" w:name="z281"/>
      <w:bookmarkEnd w:id="58"/>
      <w:r w:rsidRPr="00552C56">
        <w:rPr>
          <w:rFonts w:ascii="Times New Roman" w:hAnsi="Times New Roman" w:cs="Times New Roman"/>
          <w:color w:val="000000"/>
        </w:rPr>
        <w:t>      21. Эта гарантия действительна в течение ______ дней после (указать требуемый срок гарантии) доставки всей партии товаров или ее части в зависимости от конкретного случая и их приемки на конечном пункте назначения, указанном в Договоре.</w:t>
      </w:r>
    </w:p>
    <w:p w:rsidR="00552C56" w:rsidRPr="00552C56" w:rsidRDefault="00552C56" w:rsidP="00552C56">
      <w:pPr>
        <w:spacing w:after="0"/>
        <w:jc w:val="both"/>
        <w:rPr>
          <w:rFonts w:ascii="Times New Roman" w:hAnsi="Times New Roman" w:cs="Times New Roman"/>
        </w:rPr>
      </w:pPr>
      <w:bookmarkStart w:id="60" w:name="z282"/>
      <w:bookmarkEnd w:id="59"/>
      <w:r w:rsidRPr="00552C56">
        <w:rPr>
          <w:rFonts w:ascii="Times New Roman" w:hAnsi="Times New Roman" w:cs="Times New Roman"/>
          <w:color w:val="000000"/>
        </w:rPr>
        <w:t>      22. Заказчик обязан оперативно уведомить Поставщика в письменном виде обо всех претензиях, связанных с данной гарантией.</w:t>
      </w:r>
    </w:p>
    <w:p w:rsidR="00552C56" w:rsidRPr="00552C56" w:rsidRDefault="00552C56" w:rsidP="00552C56">
      <w:pPr>
        <w:spacing w:after="0"/>
        <w:jc w:val="both"/>
        <w:rPr>
          <w:rFonts w:ascii="Times New Roman" w:hAnsi="Times New Roman" w:cs="Times New Roman"/>
        </w:rPr>
      </w:pPr>
      <w:bookmarkStart w:id="61" w:name="z283"/>
      <w:bookmarkEnd w:id="60"/>
      <w:r w:rsidRPr="00552C56">
        <w:rPr>
          <w:rFonts w:ascii="Times New Roman" w:hAnsi="Times New Roman" w:cs="Times New Roman"/>
          <w:color w:val="000000"/>
        </w:rPr>
        <w:t>      23. После получения уведомления о выходе товара из строя поставщик должен в срок не более 72 (семьдесят два)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p>
    <w:p w:rsidR="00552C56" w:rsidRPr="00552C56" w:rsidRDefault="00552C56" w:rsidP="00552C56">
      <w:pPr>
        <w:spacing w:after="0"/>
        <w:jc w:val="both"/>
        <w:rPr>
          <w:rFonts w:ascii="Times New Roman" w:hAnsi="Times New Roman" w:cs="Times New Roman"/>
        </w:rPr>
      </w:pPr>
      <w:bookmarkStart w:id="62" w:name="z284"/>
      <w:bookmarkEnd w:id="61"/>
      <w:r w:rsidRPr="00552C56">
        <w:rPr>
          <w:rFonts w:ascii="Times New Roman" w:hAnsi="Times New Roman" w:cs="Times New Roman"/>
          <w:color w:val="000000"/>
        </w:rPr>
        <w:t>      24. Если Поставщик, получив уведомление, не исправит дефек</w:t>
      </w:r>
      <w:proofErr w:type="gramStart"/>
      <w:r w:rsidRPr="00552C56">
        <w:rPr>
          <w:rFonts w:ascii="Times New Roman" w:hAnsi="Times New Roman" w:cs="Times New Roman"/>
          <w:color w:val="000000"/>
        </w:rPr>
        <w:t>т(</w:t>
      </w:r>
      <w:proofErr w:type="gramEnd"/>
      <w:r w:rsidRPr="00552C56">
        <w:rPr>
          <w:rFonts w:ascii="Times New Roman" w:hAnsi="Times New Roman" w:cs="Times New Roman"/>
          <w:color w:val="000000"/>
        </w:rPr>
        <w:t xml:space="preserve">ы) в течение одного месяца, Заказчик может применить необходимые санкции и меры по исправлению дефектов за счет </w:t>
      </w:r>
      <w:r w:rsidRPr="00552C56">
        <w:rPr>
          <w:rFonts w:ascii="Times New Roman" w:hAnsi="Times New Roman" w:cs="Times New Roman"/>
          <w:color w:val="000000"/>
        </w:rPr>
        <w:lastRenderedPageBreak/>
        <w:t>Поставщика и без какого-либо ущерба другим правам, которыми Заказчик может обладать по Договору в отношении Поставщика.</w:t>
      </w:r>
    </w:p>
    <w:p w:rsidR="00552C56" w:rsidRPr="00552C56" w:rsidRDefault="00552C56" w:rsidP="00552C56">
      <w:pPr>
        <w:spacing w:after="0"/>
        <w:jc w:val="both"/>
        <w:rPr>
          <w:rFonts w:ascii="Times New Roman" w:hAnsi="Times New Roman" w:cs="Times New Roman"/>
        </w:rPr>
      </w:pPr>
      <w:bookmarkStart w:id="63" w:name="z285"/>
      <w:bookmarkEnd w:id="62"/>
      <w:r w:rsidRPr="00552C56">
        <w:rPr>
          <w:rFonts w:ascii="Times New Roman" w:hAnsi="Times New Roman" w:cs="Times New Roman"/>
          <w:color w:val="000000"/>
        </w:rPr>
        <w:t>      25. 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иные) в документы Договора не допускаются, за исключением письменных изменений, подписанных обеими сторонами.</w:t>
      </w:r>
    </w:p>
    <w:p w:rsidR="00552C56" w:rsidRPr="00552C56" w:rsidRDefault="00552C56" w:rsidP="00552C56">
      <w:pPr>
        <w:spacing w:after="0"/>
        <w:jc w:val="both"/>
        <w:rPr>
          <w:rFonts w:ascii="Times New Roman" w:hAnsi="Times New Roman" w:cs="Times New Roman"/>
        </w:rPr>
      </w:pPr>
      <w:bookmarkStart w:id="64" w:name="z286"/>
      <w:bookmarkEnd w:id="63"/>
      <w:r w:rsidRPr="00552C56">
        <w:rPr>
          <w:rFonts w:ascii="Times New Roman" w:hAnsi="Times New Roman" w:cs="Times New Roman"/>
          <w:color w:val="000000"/>
        </w:rPr>
        <w:t>      26. 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p>
    <w:p w:rsidR="00552C56" w:rsidRPr="00552C56" w:rsidRDefault="00552C56" w:rsidP="00552C56">
      <w:pPr>
        <w:spacing w:after="0"/>
        <w:rPr>
          <w:rFonts w:ascii="Times New Roman" w:hAnsi="Times New Roman" w:cs="Times New Roman"/>
        </w:rPr>
      </w:pPr>
      <w:bookmarkStart w:id="65" w:name="z287"/>
      <w:bookmarkEnd w:id="64"/>
      <w:r w:rsidRPr="00552C56">
        <w:rPr>
          <w:rFonts w:ascii="Times New Roman" w:hAnsi="Times New Roman" w:cs="Times New Roman"/>
          <w:b/>
          <w:color w:val="000000"/>
        </w:rPr>
        <w:t xml:space="preserve"> 6. Ответственность Сторон</w:t>
      </w:r>
    </w:p>
    <w:p w:rsidR="00552C56" w:rsidRPr="00552C56" w:rsidRDefault="00552C56" w:rsidP="00552C56">
      <w:pPr>
        <w:spacing w:after="0"/>
        <w:jc w:val="both"/>
        <w:rPr>
          <w:rFonts w:ascii="Times New Roman" w:hAnsi="Times New Roman" w:cs="Times New Roman"/>
        </w:rPr>
      </w:pPr>
      <w:bookmarkStart w:id="66" w:name="z288"/>
      <w:bookmarkEnd w:id="65"/>
      <w:r w:rsidRPr="00552C56">
        <w:rPr>
          <w:rFonts w:ascii="Times New Roman" w:hAnsi="Times New Roman" w:cs="Times New Roman"/>
          <w:color w:val="000000"/>
        </w:rPr>
        <w:t>      27. 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p>
    <w:p w:rsidR="00552C56" w:rsidRPr="00552C56" w:rsidRDefault="00552C56" w:rsidP="00552C56">
      <w:pPr>
        <w:spacing w:after="0"/>
        <w:jc w:val="both"/>
        <w:rPr>
          <w:rFonts w:ascii="Times New Roman" w:hAnsi="Times New Roman" w:cs="Times New Roman"/>
        </w:rPr>
      </w:pPr>
      <w:bookmarkStart w:id="67" w:name="z289"/>
      <w:bookmarkEnd w:id="66"/>
      <w:r w:rsidRPr="00552C56">
        <w:rPr>
          <w:rFonts w:ascii="Times New Roman" w:hAnsi="Times New Roman" w:cs="Times New Roman"/>
          <w:color w:val="000000"/>
        </w:rPr>
        <w:t>      28. Поставка товаров и предоставление услуг должны осуществляться Поставщиком в соответствии с графиком, указанным в таблице цен.</w:t>
      </w:r>
    </w:p>
    <w:p w:rsidR="00552C56" w:rsidRPr="00552C56" w:rsidRDefault="00552C56" w:rsidP="00552C56">
      <w:pPr>
        <w:spacing w:after="0"/>
        <w:jc w:val="both"/>
        <w:rPr>
          <w:rFonts w:ascii="Times New Roman" w:hAnsi="Times New Roman" w:cs="Times New Roman"/>
        </w:rPr>
      </w:pPr>
      <w:bookmarkStart w:id="68" w:name="z290"/>
      <w:bookmarkEnd w:id="67"/>
      <w:r w:rsidRPr="00552C56">
        <w:rPr>
          <w:rFonts w:ascii="Times New Roman" w:hAnsi="Times New Roman" w:cs="Times New Roman"/>
          <w:color w:val="000000"/>
        </w:rPr>
        <w:t>      29. Задержка с выполнением поставки со стороны поставщика приводит к удержанию обеспечения исполнения договора и выплате неустойки.</w:t>
      </w:r>
    </w:p>
    <w:p w:rsidR="00552C56" w:rsidRPr="00552C56" w:rsidRDefault="00552C56" w:rsidP="00552C56">
      <w:pPr>
        <w:spacing w:after="0"/>
        <w:jc w:val="both"/>
        <w:rPr>
          <w:rFonts w:ascii="Times New Roman" w:hAnsi="Times New Roman" w:cs="Times New Roman"/>
        </w:rPr>
      </w:pPr>
      <w:bookmarkStart w:id="69" w:name="z291"/>
      <w:bookmarkEnd w:id="68"/>
      <w:r w:rsidRPr="00552C56">
        <w:rPr>
          <w:rFonts w:ascii="Times New Roman" w:hAnsi="Times New Roman" w:cs="Times New Roman"/>
          <w:color w:val="000000"/>
        </w:rPr>
        <w:t>      30. 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552C56">
        <w:rPr>
          <w:rFonts w:ascii="Times New Roman" w:hAnsi="Times New Roman" w:cs="Times New Roman"/>
          <w:color w:val="000000"/>
        </w:rPr>
        <w:t>е(</w:t>
      </w:r>
      <w:proofErr w:type="gramEnd"/>
      <w:r w:rsidRPr="00552C56">
        <w:rPr>
          <w:rFonts w:ascii="Times New Roman" w:hAnsi="Times New Roman" w:cs="Times New Roman"/>
          <w:color w:val="000000"/>
        </w:rPr>
        <w:t>ах). После получения уведомления от Поставщика Заказчик должен оценить ситуацию и может, по согласованию с администратором бюджетной программы, продлить срок выполнения Договора поставщиком. В этом случае, такое продление должно быть ратифицировано сторонами путем внесения поправки в Договор.</w:t>
      </w:r>
    </w:p>
    <w:p w:rsidR="00552C56" w:rsidRPr="00552C56" w:rsidRDefault="00552C56" w:rsidP="00552C56">
      <w:pPr>
        <w:spacing w:after="0"/>
        <w:jc w:val="both"/>
        <w:rPr>
          <w:rFonts w:ascii="Times New Roman" w:hAnsi="Times New Roman" w:cs="Times New Roman"/>
        </w:rPr>
      </w:pPr>
      <w:bookmarkStart w:id="70" w:name="z292"/>
      <w:bookmarkEnd w:id="69"/>
      <w:r w:rsidRPr="00552C56">
        <w:rPr>
          <w:rFonts w:ascii="Times New Roman" w:hAnsi="Times New Roman" w:cs="Times New Roman"/>
          <w:color w:val="000000"/>
        </w:rPr>
        <w:t>      31. 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(ноль целых одна десятая) процентов от суммы недопоставленного или поставленного с нарушением сроков товара.</w:t>
      </w:r>
    </w:p>
    <w:p w:rsidR="00552C56" w:rsidRPr="00552C56" w:rsidRDefault="00552C56" w:rsidP="00552C56">
      <w:pPr>
        <w:spacing w:after="0"/>
        <w:jc w:val="both"/>
        <w:rPr>
          <w:rFonts w:ascii="Times New Roman" w:hAnsi="Times New Roman" w:cs="Times New Roman"/>
        </w:rPr>
      </w:pPr>
      <w:bookmarkStart w:id="71" w:name="z293"/>
      <w:bookmarkEnd w:id="70"/>
      <w:r w:rsidRPr="00552C56">
        <w:rPr>
          <w:rFonts w:ascii="Times New Roman" w:hAnsi="Times New Roman" w:cs="Times New Roman"/>
          <w:color w:val="000000"/>
        </w:rPr>
        <w:t>      32. 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p>
    <w:p w:rsidR="00552C56" w:rsidRPr="00552C56" w:rsidRDefault="00552C56" w:rsidP="00552C56">
      <w:pPr>
        <w:spacing w:after="0"/>
        <w:jc w:val="both"/>
        <w:rPr>
          <w:rFonts w:ascii="Times New Roman" w:hAnsi="Times New Roman" w:cs="Times New Roman"/>
        </w:rPr>
      </w:pPr>
      <w:bookmarkStart w:id="72" w:name="z294"/>
      <w:bookmarkEnd w:id="71"/>
      <w:r w:rsidRPr="00552C56">
        <w:rPr>
          <w:rFonts w:ascii="Times New Roman" w:hAnsi="Times New Roman" w:cs="Times New Roman"/>
          <w:color w:val="000000"/>
        </w:rPr>
        <w:t xml:space="preserve">      33. </w:t>
      </w:r>
      <w:proofErr w:type="gramStart"/>
      <w:r w:rsidRPr="00552C56">
        <w:rPr>
          <w:rFonts w:ascii="Times New Roman" w:hAnsi="Times New Roman" w:cs="Times New Roman"/>
          <w:color w:val="000000"/>
        </w:rPr>
        <w:t>Для целей Договора форс-мажор означает событие, не связанное с просчетом или небрежностью Стороны, и имеет непредвиденный характер неподвластное контролю любой из Сторон (стихийные бедствия, издание нормативных актов или распоряжений государственных органов, запрещающих или каким-либо иным образом препятствующих исполнению обязательств, военные действия, приостановление или прекращение производства и обстоятельства указанные в свидетельстве о наступлении непреодолимой силы (форс-мажора)) при условии, что эти обстоятельства</w:t>
      </w:r>
      <w:proofErr w:type="gramEnd"/>
      <w:r w:rsidRPr="00552C56">
        <w:rPr>
          <w:rFonts w:ascii="Times New Roman" w:hAnsi="Times New Roman" w:cs="Times New Roman"/>
          <w:color w:val="000000"/>
        </w:rPr>
        <w:t xml:space="preserve"> сделали невозможным исполнение любой из Сторон своих обязательств по Договору. </w:t>
      </w:r>
    </w:p>
    <w:p w:rsidR="00552C56" w:rsidRPr="00552C56" w:rsidRDefault="00552C56" w:rsidP="00552C56">
      <w:pPr>
        <w:spacing w:after="0"/>
        <w:jc w:val="both"/>
        <w:rPr>
          <w:rFonts w:ascii="Times New Roman" w:hAnsi="Times New Roman" w:cs="Times New Roman"/>
        </w:rPr>
      </w:pPr>
      <w:bookmarkStart w:id="73" w:name="z295"/>
      <w:bookmarkEnd w:id="72"/>
      <w:r w:rsidRPr="00552C56">
        <w:rPr>
          <w:rFonts w:ascii="Times New Roman" w:hAnsi="Times New Roman" w:cs="Times New Roman"/>
          <w:color w:val="000000"/>
        </w:rPr>
        <w:t>     34. При возникновении форс-мажорных обстоятель</w:t>
      </w:r>
      <w:proofErr w:type="gramStart"/>
      <w:r w:rsidRPr="00552C56">
        <w:rPr>
          <w:rFonts w:ascii="Times New Roman" w:hAnsi="Times New Roman" w:cs="Times New Roman"/>
          <w:color w:val="000000"/>
        </w:rPr>
        <w:t>ств Ст</w:t>
      </w:r>
      <w:proofErr w:type="gramEnd"/>
      <w:r w:rsidRPr="00552C56">
        <w:rPr>
          <w:rFonts w:ascii="Times New Roman" w:hAnsi="Times New Roman" w:cs="Times New Roman"/>
          <w:color w:val="000000"/>
        </w:rPr>
        <w:t xml:space="preserve">орона, у которой они возникли, направляет другой Стороне письменное уведомление о таких обстоятельствах и их причинах и подтверждает их наступление соответствующими документами в течение десяти календарных дней с момента возникновения форс-мажорных обстоятельств. В этом случае действие Договора приостанавливается до прекращения форс-мажорных обстоятельств, и срок действия Договора продлевается соответственно сроку действия форс-мажорных обстоятельств. </w:t>
      </w:r>
      <w:proofErr w:type="spellStart"/>
      <w:r w:rsidRPr="00552C56">
        <w:rPr>
          <w:rFonts w:ascii="Times New Roman" w:hAnsi="Times New Roman" w:cs="Times New Roman"/>
          <w:color w:val="000000"/>
        </w:rPr>
        <w:t>Неуведомление</w:t>
      </w:r>
      <w:proofErr w:type="spellEnd"/>
      <w:r w:rsidRPr="00552C56">
        <w:rPr>
          <w:rFonts w:ascii="Times New Roman" w:hAnsi="Times New Roman" w:cs="Times New Roman"/>
          <w:color w:val="000000"/>
        </w:rPr>
        <w:t xml:space="preserve"> или несвоевременное уведомление лишает Сторону права ссылаться на любые вышеуказанные обстоятельства как основание, освобождающее от ответственности за ненадлежащее исполнение, либо неисполнение обязательств по Договору.</w:t>
      </w:r>
    </w:p>
    <w:p w:rsidR="00552C56" w:rsidRPr="00552C56" w:rsidRDefault="00552C56" w:rsidP="00552C56">
      <w:pPr>
        <w:spacing w:after="0"/>
        <w:jc w:val="both"/>
        <w:rPr>
          <w:rFonts w:ascii="Times New Roman" w:hAnsi="Times New Roman" w:cs="Times New Roman"/>
        </w:rPr>
      </w:pPr>
      <w:bookmarkStart w:id="74" w:name="z296"/>
      <w:bookmarkEnd w:id="73"/>
      <w:r w:rsidRPr="00552C56">
        <w:rPr>
          <w:rFonts w:ascii="Times New Roman" w:hAnsi="Times New Roman" w:cs="Times New Roman"/>
          <w:color w:val="000000"/>
        </w:rPr>
        <w:t>      35. В случае</w:t>
      </w:r>
      <w:proofErr w:type="gramStart"/>
      <w:r w:rsidRPr="00552C56">
        <w:rPr>
          <w:rFonts w:ascii="Times New Roman" w:hAnsi="Times New Roman" w:cs="Times New Roman"/>
          <w:color w:val="000000"/>
        </w:rPr>
        <w:t>,</w:t>
      </w:r>
      <w:proofErr w:type="gramEnd"/>
      <w:r w:rsidRPr="00552C56">
        <w:rPr>
          <w:rFonts w:ascii="Times New Roman" w:hAnsi="Times New Roman" w:cs="Times New Roman"/>
          <w:color w:val="000000"/>
        </w:rPr>
        <w:t xml:space="preserve"> если форс-мажорные обстоятельства длятся более одного календарного месяца, Стороны вправе принять решение о прекращении действия Договора путем заключения письменного соглашения об этом. При этом Стороны производят взаиморасчет за фактически поставленный товар.</w:t>
      </w:r>
    </w:p>
    <w:p w:rsidR="00552C56" w:rsidRPr="00552C56" w:rsidRDefault="00552C56" w:rsidP="00552C56">
      <w:pPr>
        <w:spacing w:after="0"/>
        <w:jc w:val="both"/>
        <w:rPr>
          <w:rFonts w:ascii="Times New Roman" w:hAnsi="Times New Roman" w:cs="Times New Roman"/>
        </w:rPr>
      </w:pPr>
      <w:bookmarkStart w:id="75" w:name="z297"/>
      <w:bookmarkEnd w:id="74"/>
      <w:r w:rsidRPr="00552C56">
        <w:rPr>
          <w:rFonts w:ascii="Times New Roman" w:hAnsi="Times New Roman" w:cs="Times New Roman"/>
          <w:color w:val="000000"/>
        </w:rPr>
        <w:lastRenderedPageBreak/>
        <w:t xml:space="preserve">      36. 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552C56">
        <w:rPr>
          <w:rFonts w:ascii="Times New Roman" w:hAnsi="Times New Roman" w:cs="Times New Roman"/>
          <w:color w:val="000000"/>
        </w:rPr>
        <w:t>несет никакой финансовой обязанности</w:t>
      </w:r>
      <w:proofErr w:type="gramEnd"/>
      <w:r w:rsidRPr="00552C56">
        <w:rPr>
          <w:rFonts w:ascii="Times New Roman" w:hAnsi="Times New Roman" w:cs="Times New Roman"/>
          <w:color w:val="000000"/>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p>
    <w:p w:rsidR="00552C56" w:rsidRPr="00552C56" w:rsidRDefault="00552C56" w:rsidP="00552C56">
      <w:pPr>
        <w:spacing w:after="0"/>
        <w:jc w:val="both"/>
        <w:rPr>
          <w:rFonts w:ascii="Times New Roman" w:hAnsi="Times New Roman" w:cs="Times New Roman"/>
        </w:rPr>
      </w:pPr>
      <w:bookmarkStart w:id="76" w:name="z298"/>
      <w:bookmarkEnd w:id="75"/>
      <w:r w:rsidRPr="00552C56">
        <w:rPr>
          <w:rFonts w:ascii="Times New Roman" w:hAnsi="Times New Roman" w:cs="Times New Roman"/>
          <w:color w:val="000000"/>
        </w:rPr>
        <w:t>      37. 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p>
    <w:p w:rsidR="00552C56" w:rsidRPr="00552C56" w:rsidRDefault="00552C56" w:rsidP="00552C56">
      <w:pPr>
        <w:spacing w:after="0"/>
        <w:jc w:val="both"/>
        <w:rPr>
          <w:rFonts w:ascii="Times New Roman" w:hAnsi="Times New Roman" w:cs="Times New Roman"/>
        </w:rPr>
      </w:pPr>
      <w:bookmarkStart w:id="77" w:name="z299"/>
      <w:bookmarkEnd w:id="76"/>
      <w:r w:rsidRPr="00552C56">
        <w:rPr>
          <w:rFonts w:ascii="Times New Roman" w:hAnsi="Times New Roman" w:cs="Times New Roman"/>
          <w:color w:val="000000"/>
        </w:rPr>
        <w:t>      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все усилия к тому, чтобы разрешать в процессе прямых переговоров все разногласия или споры, возникающие между ними по Договору или в связи с ним.</w:t>
      </w:r>
    </w:p>
    <w:p w:rsidR="00552C56" w:rsidRPr="00552C56" w:rsidRDefault="00552C56" w:rsidP="00552C56">
      <w:pPr>
        <w:spacing w:after="0"/>
        <w:jc w:val="both"/>
        <w:rPr>
          <w:rFonts w:ascii="Times New Roman" w:hAnsi="Times New Roman" w:cs="Times New Roman"/>
        </w:rPr>
      </w:pPr>
      <w:bookmarkStart w:id="78" w:name="z300"/>
      <w:bookmarkEnd w:id="77"/>
      <w:r w:rsidRPr="00552C56">
        <w:rPr>
          <w:rFonts w:ascii="Times New Roman" w:hAnsi="Times New Roman" w:cs="Times New Roman"/>
          <w:color w:val="000000"/>
        </w:rPr>
        <w:t>      38. Если в течение 21 (двадцати одного) календарного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p>
    <w:p w:rsidR="00552C56" w:rsidRPr="00552C56" w:rsidRDefault="00552C56" w:rsidP="00552C56">
      <w:pPr>
        <w:spacing w:after="0"/>
        <w:jc w:val="both"/>
        <w:rPr>
          <w:rFonts w:ascii="Times New Roman" w:hAnsi="Times New Roman" w:cs="Times New Roman"/>
        </w:rPr>
      </w:pPr>
      <w:bookmarkStart w:id="79" w:name="z301"/>
      <w:bookmarkEnd w:id="78"/>
      <w:r w:rsidRPr="00552C56">
        <w:rPr>
          <w:rFonts w:ascii="Times New Roman" w:hAnsi="Times New Roman" w:cs="Times New Roman"/>
          <w:color w:val="000000"/>
        </w:rPr>
        <w:t xml:space="preserve">      39. </w:t>
      </w:r>
      <w:proofErr w:type="gramStart"/>
      <w:r w:rsidRPr="00552C56">
        <w:rPr>
          <w:rFonts w:ascii="Times New Roman" w:hAnsi="Times New Roman" w:cs="Times New Roman"/>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а</w:t>
      </w:r>
      <w:proofErr w:type="gramEnd"/>
      <w:r w:rsidRPr="00552C56">
        <w:rPr>
          <w:rFonts w:ascii="Times New Roman" w:hAnsi="Times New Roman" w:cs="Times New Roman"/>
          <w:color w:val="000000"/>
        </w:rPr>
        <w:t xml:space="preserve"> также соблюдают антикоррупционные требования согласно приложению к Договору.</w:t>
      </w:r>
    </w:p>
    <w:p w:rsidR="00552C56" w:rsidRPr="00552C56" w:rsidRDefault="00552C56" w:rsidP="00552C56">
      <w:pPr>
        <w:spacing w:after="0"/>
        <w:rPr>
          <w:rFonts w:ascii="Times New Roman" w:hAnsi="Times New Roman" w:cs="Times New Roman"/>
        </w:rPr>
      </w:pPr>
      <w:bookmarkStart w:id="80" w:name="z302"/>
      <w:bookmarkEnd w:id="79"/>
      <w:r w:rsidRPr="00552C56">
        <w:rPr>
          <w:rFonts w:ascii="Times New Roman" w:hAnsi="Times New Roman" w:cs="Times New Roman"/>
          <w:b/>
          <w:color w:val="000000"/>
        </w:rPr>
        <w:t xml:space="preserve"> 7. Конфиденциальность</w:t>
      </w:r>
    </w:p>
    <w:p w:rsidR="00552C56" w:rsidRPr="00552C56" w:rsidRDefault="00552C56" w:rsidP="00552C56">
      <w:pPr>
        <w:spacing w:after="0"/>
        <w:jc w:val="both"/>
        <w:rPr>
          <w:rFonts w:ascii="Times New Roman" w:hAnsi="Times New Roman" w:cs="Times New Roman"/>
        </w:rPr>
      </w:pPr>
      <w:bookmarkStart w:id="81" w:name="z303"/>
      <w:bookmarkEnd w:id="80"/>
      <w:r w:rsidRPr="00552C56">
        <w:rPr>
          <w:rFonts w:ascii="Times New Roman" w:hAnsi="Times New Roman" w:cs="Times New Roman"/>
          <w:color w:val="000000"/>
        </w:rPr>
        <w:t>      40. Информация, предоставляемая одной Стороной для другой Стороны в результате действия Договора, является конфиденциальной сроком до 3 (трех) лет после истечения или расторжения Договора, кроме тех случаев, когда информация:</w:t>
      </w:r>
    </w:p>
    <w:p w:rsidR="00552C56" w:rsidRPr="00552C56" w:rsidRDefault="00552C56" w:rsidP="00552C56">
      <w:pPr>
        <w:spacing w:after="0"/>
        <w:jc w:val="both"/>
        <w:rPr>
          <w:rFonts w:ascii="Times New Roman" w:hAnsi="Times New Roman" w:cs="Times New Roman"/>
        </w:rPr>
      </w:pPr>
      <w:bookmarkStart w:id="82" w:name="z304"/>
      <w:bookmarkEnd w:id="81"/>
      <w:r w:rsidRPr="00552C56">
        <w:rPr>
          <w:rFonts w:ascii="Times New Roman" w:hAnsi="Times New Roman" w:cs="Times New Roman"/>
          <w:color w:val="000000"/>
        </w:rPr>
        <w:t>      1) во время раскрытия находилась в публичном доступе;</w:t>
      </w:r>
    </w:p>
    <w:p w:rsidR="00552C56" w:rsidRPr="00552C56" w:rsidRDefault="00552C56" w:rsidP="00552C56">
      <w:pPr>
        <w:spacing w:after="0"/>
        <w:jc w:val="both"/>
        <w:rPr>
          <w:rFonts w:ascii="Times New Roman" w:hAnsi="Times New Roman" w:cs="Times New Roman"/>
        </w:rPr>
      </w:pPr>
      <w:bookmarkStart w:id="83" w:name="z305"/>
      <w:bookmarkEnd w:id="82"/>
      <w:r w:rsidRPr="00552C56">
        <w:rPr>
          <w:rFonts w:ascii="Times New Roman" w:hAnsi="Times New Roman" w:cs="Times New Roman"/>
          <w:color w:val="000000"/>
        </w:rPr>
        <w:t>      2) после раскрытия другой Стороне поступает в публичное пользование путем публикации или иным образом без нарушения Договора раскрывающей Стороной (путем предоставления по запросам государственных, правоохранительных и судебных органов);</w:t>
      </w:r>
    </w:p>
    <w:p w:rsidR="00552C56" w:rsidRPr="00552C56" w:rsidRDefault="00552C56" w:rsidP="00552C56">
      <w:pPr>
        <w:spacing w:after="0"/>
        <w:jc w:val="both"/>
        <w:rPr>
          <w:rFonts w:ascii="Times New Roman" w:hAnsi="Times New Roman" w:cs="Times New Roman"/>
        </w:rPr>
      </w:pPr>
      <w:bookmarkStart w:id="84" w:name="z306"/>
      <w:bookmarkEnd w:id="83"/>
      <w:r w:rsidRPr="00552C56">
        <w:rPr>
          <w:rFonts w:ascii="Times New Roman" w:hAnsi="Times New Roman" w:cs="Times New Roman"/>
          <w:color w:val="000000"/>
        </w:rPr>
        <w:t>      3) во время раскрытия другой Стороной находилась во владении у Стороны и не была приобретена прямо или косвенно у такой Стороны;</w:t>
      </w:r>
    </w:p>
    <w:p w:rsidR="00552C56" w:rsidRPr="00552C56" w:rsidRDefault="00552C56" w:rsidP="00552C56">
      <w:pPr>
        <w:spacing w:after="0"/>
        <w:jc w:val="both"/>
        <w:rPr>
          <w:rFonts w:ascii="Times New Roman" w:hAnsi="Times New Roman" w:cs="Times New Roman"/>
        </w:rPr>
      </w:pPr>
      <w:bookmarkStart w:id="85" w:name="z307"/>
      <w:bookmarkEnd w:id="84"/>
      <w:r w:rsidRPr="00552C56">
        <w:rPr>
          <w:rFonts w:ascii="Times New Roman" w:hAnsi="Times New Roman" w:cs="Times New Roman"/>
          <w:color w:val="000000"/>
        </w:rPr>
        <w:t>      4) была получена от третьей стороны, однако такая информация не была представлена третьей стороне напрямую или косвенно со Стороны, гарантирующей конфиденциальность;</w:t>
      </w:r>
    </w:p>
    <w:p w:rsidR="00552C56" w:rsidRPr="00552C56" w:rsidRDefault="00552C56" w:rsidP="00552C56">
      <w:pPr>
        <w:spacing w:after="0"/>
        <w:jc w:val="both"/>
        <w:rPr>
          <w:rFonts w:ascii="Times New Roman" w:hAnsi="Times New Roman" w:cs="Times New Roman"/>
        </w:rPr>
      </w:pPr>
      <w:bookmarkStart w:id="86" w:name="z308"/>
      <w:bookmarkEnd w:id="85"/>
      <w:r w:rsidRPr="00552C56">
        <w:rPr>
          <w:rFonts w:ascii="Times New Roman" w:hAnsi="Times New Roman" w:cs="Times New Roman"/>
          <w:color w:val="000000"/>
        </w:rPr>
        <w:t>      5) представляется суду, государственным органам, частным судебным исполнителям в предусмотренных законодательством Республики Казахстан случаях.</w:t>
      </w:r>
    </w:p>
    <w:p w:rsidR="00552C56" w:rsidRPr="00552C56" w:rsidRDefault="00552C56" w:rsidP="00552C56">
      <w:pPr>
        <w:spacing w:after="0"/>
        <w:jc w:val="both"/>
        <w:rPr>
          <w:rFonts w:ascii="Times New Roman" w:hAnsi="Times New Roman" w:cs="Times New Roman"/>
        </w:rPr>
      </w:pPr>
      <w:bookmarkStart w:id="87" w:name="z309"/>
      <w:bookmarkEnd w:id="86"/>
      <w:r w:rsidRPr="00552C56">
        <w:rPr>
          <w:rFonts w:ascii="Times New Roman" w:hAnsi="Times New Roman" w:cs="Times New Roman"/>
          <w:color w:val="000000"/>
        </w:rPr>
        <w:t>      41. Сторона, подтверждающая свое обязательство в соответствии с Договором, возлагает на себя бремя доказывания, в случае установления нарушения такого обязательства.</w:t>
      </w:r>
    </w:p>
    <w:p w:rsidR="00552C56" w:rsidRPr="00552C56" w:rsidRDefault="00552C56" w:rsidP="00552C56">
      <w:pPr>
        <w:spacing w:after="0"/>
        <w:rPr>
          <w:rFonts w:ascii="Times New Roman" w:hAnsi="Times New Roman" w:cs="Times New Roman"/>
        </w:rPr>
      </w:pPr>
      <w:bookmarkStart w:id="88" w:name="z310"/>
      <w:bookmarkEnd w:id="87"/>
      <w:r w:rsidRPr="00552C56">
        <w:rPr>
          <w:rFonts w:ascii="Times New Roman" w:hAnsi="Times New Roman" w:cs="Times New Roman"/>
          <w:b/>
          <w:color w:val="000000"/>
        </w:rPr>
        <w:t xml:space="preserve"> 8. Заключительные положения</w:t>
      </w:r>
    </w:p>
    <w:p w:rsidR="00552C56" w:rsidRPr="00552C56" w:rsidRDefault="00552C56" w:rsidP="00552C56">
      <w:pPr>
        <w:spacing w:after="0"/>
        <w:jc w:val="both"/>
        <w:rPr>
          <w:rFonts w:ascii="Times New Roman" w:hAnsi="Times New Roman" w:cs="Times New Roman"/>
        </w:rPr>
      </w:pPr>
      <w:bookmarkStart w:id="89" w:name="z311"/>
      <w:bookmarkEnd w:id="88"/>
      <w:r w:rsidRPr="00552C56">
        <w:rPr>
          <w:rFonts w:ascii="Times New Roman" w:hAnsi="Times New Roman" w:cs="Times New Roman"/>
          <w:color w:val="000000"/>
        </w:rPr>
        <w:t>      42. Договор составляется на казахском и русском языках. В случае</w:t>
      </w:r>
      <w:proofErr w:type="gramStart"/>
      <w:r w:rsidRPr="00552C56">
        <w:rPr>
          <w:rFonts w:ascii="Times New Roman" w:hAnsi="Times New Roman" w:cs="Times New Roman"/>
          <w:color w:val="000000"/>
        </w:rPr>
        <w:t>,</w:t>
      </w:r>
      <w:proofErr w:type="gramEnd"/>
      <w:r w:rsidRPr="00552C56">
        <w:rPr>
          <w:rFonts w:ascii="Times New Roman" w:hAnsi="Times New Roman" w:cs="Times New Roman"/>
          <w:color w:val="000000"/>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судебном порядке рассматривается экземпляр Договора на казахском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p>
    <w:p w:rsidR="00552C56" w:rsidRPr="00552C56" w:rsidRDefault="00552C56" w:rsidP="00552C56">
      <w:pPr>
        <w:spacing w:after="0"/>
        <w:jc w:val="both"/>
        <w:rPr>
          <w:rFonts w:ascii="Times New Roman" w:hAnsi="Times New Roman" w:cs="Times New Roman"/>
        </w:rPr>
      </w:pPr>
      <w:bookmarkStart w:id="90" w:name="z312"/>
      <w:bookmarkEnd w:id="89"/>
      <w:r w:rsidRPr="00552C56">
        <w:rPr>
          <w:rFonts w:ascii="Times New Roman" w:hAnsi="Times New Roman" w:cs="Times New Roman"/>
          <w:color w:val="000000"/>
        </w:rPr>
        <w:t>      43. 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p>
    <w:p w:rsidR="00552C56" w:rsidRPr="00552C56" w:rsidRDefault="00552C56" w:rsidP="00552C56">
      <w:pPr>
        <w:spacing w:after="0"/>
        <w:jc w:val="both"/>
        <w:rPr>
          <w:rFonts w:ascii="Times New Roman" w:hAnsi="Times New Roman" w:cs="Times New Roman"/>
        </w:rPr>
      </w:pPr>
      <w:bookmarkStart w:id="91" w:name="z313"/>
      <w:bookmarkEnd w:id="90"/>
      <w:r w:rsidRPr="00552C56">
        <w:rPr>
          <w:rFonts w:ascii="Times New Roman" w:hAnsi="Times New Roman" w:cs="Times New Roman"/>
          <w:color w:val="000000"/>
        </w:rPr>
        <w:t>      44. 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p>
    <w:p w:rsidR="00552C56" w:rsidRPr="00552C56" w:rsidRDefault="00552C56" w:rsidP="00552C56">
      <w:pPr>
        <w:spacing w:after="0"/>
        <w:jc w:val="both"/>
        <w:rPr>
          <w:rFonts w:ascii="Times New Roman" w:hAnsi="Times New Roman" w:cs="Times New Roman"/>
        </w:rPr>
      </w:pPr>
      <w:bookmarkStart w:id="92" w:name="z314"/>
      <w:bookmarkEnd w:id="91"/>
      <w:r w:rsidRPr="00552C56">
        <w:rPr>
          <w:rFonts w:ascii="Times New Roman" w:hAnsi="Times New Roman" w:cs="Times New Roman"/>
          <w:color w:val="000000"/>
        </w:rPr>
        <w:lastRenderedPageBreak/>
        <w:t>      45. Налоги и другие обязательные платежи в бюджет подлежат уплате в соответствии с налоговым законодательством Республики Казахстан.</w:t>
      </w:r>
    </w:p>
    <w:p w:rsidR="00552C56" w:rsidRPr="00552C56" w:rsidRDefault="00552C56" w:rsidP="00552C56">
      <w:pPr>
        <w:spacing w:after="0"/>
        <w:jc w:val="both"/>
        <w:rPr>
          <w:rFonts w:ascii="Times New Roman" w:hAnsi="Times New Roman" w:cs="Times New Roman"/>
        </w:rPr>
      </w:pPr>
      <w:bookmarkStart w:id="93" w:name="z315"/>
      <w:bookmarkEnd w:id="92"/>
      <w:r w:rsidRPr="00552C56">
        <w:rPr>
          <w:rFonts w:ascii="Times New Roman" w:hAnsi="Times New Roman" w:cs="Times New Roman"/>
          <w:color w:val="000000"/>
        </w:rPr>
        <w:t>      46. Поставщик обязан внести обеспечение исполнения Договора в форме, объеме и на условиях, предусмотренных в тендерной документации.</w:t>
      </w:r>
    </w:p>
    <w:p w:rsidR="00552C56" w:rsidRPr="00552C56" w:rsidRDefault="00552C56" w:rsidP="00552C56">
      <w:pPr>
        <w:spacing w:after="0"/>
        <w:jc w:val="both"/>
        <w:rPr>
          <w:rFonts w:ascii="Times New Roman" w:hAnsi="Times New Roman" w:cs="Times New Roman"/>
        </w:rPr>
      </w:pPr>
      <w:bookmarkStart w:id="94" w:name="z316"/>
      <w:bookmarkEnd w:id="93"/>
      <w:r w:rsidRPr="00552C56">
        <w:rPr>
          <w:rFonts w:ascii="Times New Roman" w:hAnsi="Times New Roman" w:cs="Times New Roman"/>
          <w:color w:val="000000"/>
        </w:rPr>
        <w:t>      47. 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p>
    <w:p w:rsidR="00552C56" w:rsidRPr="00552C56" w:rsidRDefault="00552C56" w:rsidP="00552C56">
      <w:pPr>
        <w:spacing w:after="0"/>
        <w:jc w:val="both"/>
        <w:rPr>
          <w:rFonts w:ascii="Times New Roman" w:hAnsi="Times New Roman" w:cs="Times New Roman"/>
        </w:rPr>
      </w:pPr>
      <w:bookmarkStart w:id="95" w:name="z317"/>
      <w:bookmarkEnd w:id="94"/>
      <w:r w:rsidRPr="00552C56">
        <w:rPr>
          <w:rFonts w:ascii="Times New Roman" w:hAnsi="Times New Roman" w:cs="Times New Roman"/>
          <w:color w:val="000000"/>
        </w:rPr>
        <w:t>      Дата регистрации в территориальном органе казначейства (для государственных органов и государственных учреждений): ________________.</w:t>
      </w:r>
    </w:p>
    <w:p w:rsidR="00552C56" w:rsidRPr="00552C56" w:rsidRDefault="00552C56" w:rsidP="00552C56">
      <w:pPr>
        <w:spacing w:after="0"/>
        <w:jc w:val="both"/>
        <w:rPr>
          <w:rFonts w:ascii="Times New Roman" w:hAnsi="Times New Roman" w:cs="Times New Roman"/>
        </w:rPr>
      </w:pPr>
      <w:bookmarkStart w:id="96" w:name="z318"/>
      <w:bookmarkEnd w:id="95"/>
      <w:r w:rsidRPr="00552C56">
        <w:rPr>
          <w:rFonts w:ascii="Times New Roman" w:hAnsi="Times New Roman" w:cs="Times New Roman"/>
          <w:color w:val="000000"/>
        </w:rPr>
        <w:t>      48. Настоящий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 медицинских изделий.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552C56" w:rsidRPr="00552C56" w:rsidRDefault="00552C56" w:rsidP="00552C56">
      <w:pPr>
        <w:spacing w:after="0"/>
        <w:rPr>
          <w:rFonts w:ascii="Times New Roman" w:hAnsi="Times New Roman" w:cs="Times New Roman"/>
        </w:rPr>
      </w:pPr>
      <w:bookmarkStart w:id="97" w:name="z319"/>
      <w:bookmarkEnd w:id="96"/>
      <w:r w:rsidRPr="00552C56">
        <w:rPr>
          <w:rFonts w:ascii="Times New Roman" w:hAnsi="Times New Roman" w:cs="Times New Roman"/>
          <w:b/>
          <w:color w:val="000000"/>
        </w:rPr>
        <w:t xml:space="preserve"> 9. Адреса, банковские реквизиты и подписи Сторон:</w:t>
      </w:r>
    </w:p>
    <w:tbl>
      <w:tblPr>
        <w:tblW w:w="12300" w:type="dxa"/>
        <w:tblCellSpacing w:w="0" w:type="auto"/>
        <w:tblLayout w:type="fixed"/>
        <w:tblLook w:val="04A0" w:firstRow="1" w:lastRow="0" w:firstColumn="1" w:lastColumn="0" w:noHBand="0" w:noVBand="1"/>
      </w:tblPr>
      <w:tblGrid>
        <w:gridCol w:w="5827"/>
        <w:gridCol w:w="323"/>
        <w:gridCol w:w="4277"/>
        <w:gridCol w:w="1873"/>
      </w:tblGrid>
      <w:tr w:rsidR="00552C56" w:rsidRPr="00552C56" w:rsidTr="001F5D38">
        <w:trPr>
          <w:trHeight w:val="30"/>
          <w:tblCellSpacing w:w="0" w:type="auto"/>
        </w:trPr>
        <w:tc>
          <w:tcPr>
            <w:tcW w:w="6150" w:type="dxa"/>
            <w:gridSpan w:val="2"/>
            <w:tcMar>
              <w:top w:w="15" w:type="dxa"/>
              <w:left w:w="15" w:type="dxa"/>
              <w:bottom w:w="15" w:type="dxa"/>
              <w:right w:w="15" w:type="dxa"/>
            </w:tcMar>
            <w:vAlign w:val="center"/>
          </w:tcPr>
          <w:bookmarkEnd w:id="97"/>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Заказчик:</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_____________________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БИН</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Юридический адрес:</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Банковские реквизиты</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Телефон, e-</w:t>
            </w:r>
            <w:proofErr w:type="spellStart"/>
            <w:r w:rsidRPr="00552C56">
              <w:rPr>
                <w:rFonts w:ascii="Times New Roman" w:hAnsi="Times New Roman" w:cs="Times New Roman"/>
                <w:color w:val="000000"/>
              </w:rPr>
              <w:t>mail</w:t>
            </w:r>
            <w:proofErr w:type="spellEnd"/>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Должность _____________________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Подпись, Ф.И.О. (при его наличии)</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Печать (</w:t>
            </w:r>
            <w:proofErr w:type="spellStart"/>
            <w:r w:rsidRPr="00552C56">
              <w:rPr>
                <w:rFonts w:ascii="Times New Roman" w:hAnsi="Times New Roman" w:cs="Times New Roman"/>
                <w:color w:val="000000"/>
              </w:rPr>
              <w:t>приналичии</w:t>
            </w:r>
            <w:proofErr w:type="spellEnd"/>
            <w:r w:rsidRPr="00552C56">
              <w:rPr>
                <w:rFonts w:ascii="Times New Roman" w:hAnsi="Times New Roman" w:cs="Times New Roman"/>
                <w:color w:val="000000"/>
              </w:rPr>
              <w:t>)</w:t>
            </w:r>
          </w:p>
        </w:tc>
        <w:tc>
          <w:tcPr>
            <w:tcW w:w="6150" w:type="dxa"/>
            <w:gridSpan w:val="2"/>
            <w:tcMar>
              <w:top w:w="15" w:type="dxa"/>
              <w:left w:w="15" w:type="dxa"/>
              <w:bottom w:w="15" w:type="dxa"/>
              <w:right w:w="15" w:type="dxa"/>
            </w:tcMar>
            <w:vAlign w:val="center"/>
          </w:tcPr>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Поставщик:</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_____________________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БИН</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Юридический адрес:</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Банковские реквизиты</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Телефон, e-</w:t>
            </w:r>
            <w:proofErr w:type="spellStart"/>
            <w:r w:rsidRPr="00552C56">
              <w:rPr>
                <w:rFonts w:ascii="Times New Roman" w:hAnsi="Times New Roman" w:cs="Times New Roman"/>
                <w:color w:val="000000"/>
              </w:rPr>
              <w:t>mail</w:t>
            </w:r>
            <w:proofErr w:type="spellEnd"/>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Должность ____________________</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Подпись, Ф.И.О. (при его наличии)</w:t>
            </w:r>
          </w:p>
          <w:p w:rsidR="00552C56" w:rsidRPr="00552C56" w:rsidRDefault="00552C56" w:rsidP="00F51EF0">
            <w:pPr>
              <w:spacing w:after="20"/>
              <w:ind w:left="20"/>
              <w:jc w:val="both"/>
              <w:rPr>
                <w:rFonts w:ascii="Times New Roman" w:hAnsi="Times New Roman" w:cs="Times New Roman"/>
              </w:rPr>
            </w:pPr>
            <w:r w:rsidRPr="00552C56">
              <w:rPr>
                <w:rFonts w:ascii="Times New Roman" w:hAnsi="Times New Roman" w:cs="Times New Roman"/>
                <w:color w:val="000000"/>
              </w:rPr>
              <w:t>Печать (</w:t>
            </w:r>
            <w:proofErr w:type="spellStart"/>
            <w:r w:rsidRPr="00552C56">
              <w:rPr>
                <w:rFonts w:ascii="Times New Roman" w:hAnsi="Times New Roman" w:cs="Times New Roman"/>
                <w:color w:val="000000"/>
              </w:rPr>
              <w:t>приналичии</w:t>
            </w:r>
            <w:proofErr w:type="spellEnd"/>
            <w:r w:rsidRPr="00552C56">
              <w:rPr>
                <w:rFonts w:ascii="Times New Roman" w:hAnsi="Times New Roman" w:cs="Times New Roman"/>
                <w:color w:val="000000"/>
              </w:rPr>
              <w:t>)</w:t>
            </w:r>
          </w:p>
        </w:tc>
      </w:tr>
      <w:tr w:rsidR="00552C56" w:rsidRPr="00552C56" w:rsidTr="001F5D38">
        <w:trPr>
          <w:gridAfter w:val="1"/>
          <w:wAfter w:w="1873" w:type="dxa"/>
          <w:trHeight w:val="30"/>
          <w:tblCellSpacing w:w="0" w:type="auto"/>
        </w:trPr>
        <w:tc>
          <w:tcPr>
            <w:tcW w:w="5827"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t> </w:t>
            </w:r>
          </w:p>
        </w:tc>
        <w:tc>
          <w:tcPr>
            <w:tcW w:w="4600" w:type="dxa"/>
            <w:gridSpan w:val="2"/>
            <w:tcMar>
              <w:top w:w="15" w:type="dxa"/>
              <w:left w:w="15" w:type="dxa"/>
              <w:bottom w:w="15" w:type="dxa"/>
              <w:right w:w="15" w:type="dxa"/>
            </w:tcMar>
            <w:vAlign w:val="center"/>
          </w:tcPr>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1F5D38" w:rsidRDefault="001F5D38" w:rsidP="00F51EF0">
            <w:pPr>
              <w:spacing w:after="0"/>
              <w:jc w:val="center"/>
              <w:rPr>
                <w:rFonts w:ascii="Times New Roman" w:hAnsi="Times New Roman" w:cs="Times New Roman"/>
                <w:color w:val="000000"/>
              </w:rPr>
            </w:pPr>
          </w:p>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lastRenderedPageBreak/>
              <w:t>Приложение</w:t>
            </w:r>
            <w:r w:rsidRPr="00552C56">
              <w:rPr>
                <w:rFonts w:ascii="Times New Roman" w:hAnsi="Times New Roman" w:cs="Times New Roman"/>
              </w:rPr>
              <w:br/>
            </w:r>
            <w:r w:rsidRPr="00552C56">
              <w:rPr>
                <w:rFonts w:ascii="Times New Roman" w:hAnsi="Times New Roman" w:cs="Times New Roman"/>
                <w:color w:val="000000"/>
              </w:rPr>
              <w:t>к Типовому договору закупа</w:t>
            </w:r>
            <w:r w:rsidRPr="00552C56">
              <w:rPr>
                <w:rFonts w:ascii="Times New Roman" w:hAnsi="Times New Roman" w:cs="Times New Roman"/>
              </w:rPr>
              <w:br/>
            </w:r>
            <w:r w:rsidRPr="00552C56">
              <w:rPr>
                <w:rFonts w:ascii="Times New Roman" w:hAnsi="Times New Roman" w:cs="Times New Roman"/>
                <w:color w:val="000000"/>
              </w:rPr>
              <w:t>(между Заказчиком</w:t>
            </w:r>
            <w:r w:rsidRPr="00552C56">
              <w:rPr>
                <w:rFonts w:ascii="Times New Roman" w:hAnsi="Times New Roman" w:cs="Times New Roman"/>
              </w:rPr>
              <w:br/>
            </w:r>
            <w:r w:rsidRPr="00552C56">
              <w:rPr>
                <w:rFonts w:ascii="Times New Roman" w:hAnsi="Times New Roman" w:cs="Times New Roman"/>
                <w:color w:val="000000"/>
              </w:rPr>
              <w:t>и Поставщиком)</w:t>
            </w:r>
          </w:p>
        </w:tc>
      </w:tr>
      <w:tr w:rsidR="00552C56" w:rsidRPr="00552C56" w:rsidTr="001F5D38">
        <w:trPr>
          <w:gridAfter w:val="1"/>
          <w:wAfter w:w="1873" w:type="dxa"/>
          <w:trHeight w:val="30"/>
          <w:tblCellSpacing w:w="0" w:type="auto"/>
        </w:trPr>
        <w:tc>
          <w:tcPr>
            <w:tcW w:w="5827" w:type="dxa"/>
            <w:tcMar>
              <w:top w:w="15" w:type="dxa"/>
              <w:left w:w="15" w:type="dxa"/>
              <w:bottom w:w="15" w:type="dxa"/>
              <w:right w:w="15" w:type="dxa"/>
            </w:tcMar>
            <w:vAlign w:val="center"/>
          </w:tcPr>
          <w:p w:rsidR="00552C56" w:rsidRPr="00552C56" w:rsidRDefault="00552C56" w:rsidP="00F51EF0">
            <w:pPr>
              <w:spacing w:after="0"/>
              <w:jc w:val="center"/>
              <w:rPr>
                <w:rFonts w:ascii="Times New Roman" w:hAnsi="Times New Roman" w:cs="Times New Roman"/>
              </w:rPr>
            </w:pPr>
            <w:r w:rsidRPr="00552C56">
              <w:rPr>
                <w:rFonts w:ascii="Times New Roman" w:hAnsi="Times New Roman" w:cs="Times New Roman"/>
                <w:color w:val="000000"/>
              </w:rPr>
              <w:lastRenderedPageBreak/>
              <w:t> </w:t>
            </w:r>
          </w:p>
        </w:tc>
        <w:tc>
          <w:tcPr>
            <w:tcW w:w="4600" w:type="dxa"/>
            <w:gridSpan w:val="2"/>
            <w:tcMar>
              <w:top w:w="15" w:type="dxa"/>
              <w:left w:w="15" w:type="dxa"/>
              <w:bottom w:w="15" w:type="dxa"/>
              <w:right w:w="15" w:type="dxa"/>
            </w:tcMar>
            <w:vAlign w:val="center"/>
          </w:tcPr>
          <w:p w:rsidR="00552C56" w:rsidRDefault="00552C56" w:rsidP="00F51EF0">
            <w:pPr>
              <w:spacing w:after="0"/>
              <w:jc w:val="center"/>
              <w:rPr>
                <w:rFonts w:ascii="Times New Roman" w:hAnsi="Times New Roman" w:cs="Times New Roman"/>
                <w:color w:val="000000"/>
              </w:rPr>
            </w:pPr>
            <w:r w:rsidRPr="00552C56">
              <w:rPr>
                <w:rFonts w:ascii="Times New Roman" w:hAnsi="Times New Roman" w:cs="Times New Roman"/>
                <w:color w:val="000000"/>
              </w:rPr>
              <w:t>Форма</w:t>
            </w:r>
          </w:p>
          <w:p w:rsidR="001F5D38" w:rsidRPr="00552C56" w:rsidRDefault="001F5D38" w:rsidP="00F51EF0">
            <w:pPr>
              <w:spacing w:after="0"/>
              <w:jc w:val="center"/>
              <w:rPr>
                <w:rFonts w:ascii="Times New Roman" w:hAnsi="Times New Roman" w:cs="Times New Roman"/>
              </w:rPr>
            </w:pPr>
          </w:p>
        </w:tc>
      </w:tr>
    </w:tbl>
    <w:p w:rsidR="00552C56" w:rsidRPr="00552C56" w:rsidRDefault="00552C56" w:rsidP="001F5D38">
      <w:pPr>
        <w:spacing w:after="0"/>
        <w:jc w:val="center"/>
        <w:rPr>
          <w:rFonts w:ascii="Times New Roman" w:hAnsi="Times New Roman" w:cs="Times New Roman"/>
        </w:rPr>
      </w:pPr>
      <w:bookmarkStart w:id="98" w:name="z322"/>
      <w:proofErr w:type="spellStart"/>
      <w:r w:rsidRPr="00552C56">
        <w:rPr>
          <w:rFonts w:ascii="Times New Roman" w:hAnsi="Times New Roman" w:cs="Times New Roman"/>
          <w:b/>
          <w:color w:val="000000"/>
        </w:rPr>
        <w:t>Антикоррупционныетребования</w:t>
      </w:r>
      <w:proofErr w:type="spellEnd"/>
    </w:p>
    <w:p w:rsidR="00552C56" w:rsidRPr="00552C56" w:rsidRDefault="00552C56" w:rsidP="00552C56">
      <w:pPr>
        <w:spacing w:after="0"/>
        <w:jc w:val="both"/>
        <w:rPr>
          <w:rFonts w:ascii="Times New Roman" w:hAnsi="Times New Roman" w:cs="Times New Roman"/>
        </w:rPr>
      </w:pPr>
      <w:bookmarkStart w:id="99" w:name="z323"/>
      <w:bookmarkEnd w:id="98"/>
      <w:r w:rsidRPr="00552C56">
        <w:rPr>
          <w:rFonts w:ascii="Times New Roman" w:hAnsi="Times New Roman" w:cs="Times New Roman"/>
          <w:color w:val="000000"/>
        </w:rPr>
        <w:t xml:space="preserve">      1. </w:t>
      </w:r>
      <w:proofErr w:type="gramStart"/>
      <w:r w:rsidRPr="00552C56">
        <w:rPr>
          <w:rFonts w:ascii="Times New Roman" w:hAnsi="Times New Roman" w:cs="Times New Roman"/>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совершают, не побуждают к совершению действий, нарушающих либо способствующих нарушению законодательства Республики Казахстан, в том числе в области противодействия коррупции, не</w:t>
      </w:r>
      <w:proofErr w:type="gramEnd"/>
      <w:r w:rsidRPr="00552C56">
        <w:rPr>
          <w:rFonts w:ascii="Times New Roman" w:hAnsi="Times New Roman" w:cs="Times New Roman"/>
          <w:color w:val="000000"/>
        </w:rPr>
        <w:t xml:space="preserve">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552C56" w:rsidRPr="00552C56" w:rsidRDefault="00552C56" w:rsidP="00552C56">
      <w:pPr>
        <w:spacing w:after="0"/>
        <w:jc w:val="both"/>
        <w:rPr>
          <w:rFonts w:ascii="Times New Roman" w:hAnsi="Times New Roman" w:cs="Times New Roman"/>
        </w:rPr>
      </w:pPr>
      <w:bookmarkStart w:id="100" w:name="z324"/>
      <w:bookmarkEnd w:id="99"/>
      <w:r w:rsidRPr="00552C56">
        <w:rPr>
          <w:rFonts w:ascii="Times New Roman" w:hAnsi="Times New Roman" w:cs="Times New Roman"/>
          <w:color w:val="000000"/>
        </w:rPr>
        <w:t xml:space="preserve">      2. </w:t>
      </w:r>
      <w:proofErr w:type="gramStart"/>
      <w:r w:rsidRPr="00552C56">
        <w:rPr>
          <w:rFonts w:ascii="Times New Roman" w:hAnsi="Times New Roman" w:cs="Times New Roman"/>
          <w:color w:val="000000"/>
        </w:rPr>
        <w:t>При исполнении своих обязательств по настоящему Договору, а также в связи с заключением или прекращением настоящего Договора, Стороны заверяют, что Стороны и их работники, и, насколько известно Сторонам, их аффилированные лица, агенты, представители, посредники и (или) субподрядчики (соисполнители)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Антикоррупционного</w:t>
      </w:r>
      <w:proofErr w:type="gramEnd"/>
      <w:r w:rsidRPr="00552C56">
        <w:rPr>
          <w:rFonts w:ascii="Times New Roman" w:hAnsi="Times New Roman" w:cs="Times New Roman"/>
          <w:color w:val="000000"/>
        </w:rPr>
        <w:t xml:space="preserve"> законодательства.</w:t>
      </w:r>
    </w:p>
    <w:p w:rsidR="00552C56" w:rsidRPr="00552C56" w:rsidRDefault="00552C56" w:rsidP="00552C56">
      <w:pPr>
        <w:spacing w:after="0"/>
        <w:jc w:val="both"/>
        <w:rPr>
          <w:rFonts w:ascii="Times New Roman" w:hAnsi="Times New Roman" w:cs="Times New Roman"/>
        </w:rPr>
      </w:pPr>
      <w:bookmarkStart w:id="101" w:name="z325"/>
      <w:bookmarkEnd w:id="100"/>
      <w:r w:rsidRPr="00552C56">
        <w:rPr>
          <w:rFonts w:ascii="Times New Roman" w:hAnsi="Times New Roman" w:cs="Times New Roman"/>
          <w:color w:val="000000"/>
        </w:rPr>
        <w:t>      3. 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и другими способами, ставящего работника в определенную зависимость, и направленными на обеспечение выполнения этим работником каких-либо действий в пользу стимулирующей его Стороны.</w:t>
      </w:r>
    </w:p>
    <w:p w:rsidR="00552C56" w:rsidRPr="00552C56" w:rsidRDefault="00552C56" w:rsidP="00552C56">
      <w:pPr>
        <w:spacing w:after="0"/>
        <w:jc w:val="both"/>
        <w:rPr>
          <w:rFonts w:ascii="Times New Roman" w:hAnsi="Times New Roman" w:cs="Times New Roman"/>
        </w:rPr>
      </w:pPr>
      <w:bookmarkStart w:id="102" w:name="z326"/>
      <w:bookmarkEnd w:id="101"/>
      <w:r w:rsidRPr="00552C56">
        <w:rPr>
          <w:rFonts w:ascii="Times New Roman" w:hAnsi="Times New Roman" w:cs="Times New Roman"/>
          <w:color w:val="000000"/>
        </w:rPr>
        <w:t>      4. Каждая из Сторон запрашивает у другой Стороны документы, содержащие сведения по исполнению настоящего Договора в целях анализа хода исполнения настоящего Договора.</w:t>
      </w:r>
    </w:p>
    <w:p w:rsidR="00552C56" w:rsidRPr="00552C56" w:rsidRDefault="00552C56" w:rsidP="00552C56">
      <w:pPr>
        <w:spacing w:after="0"/>
        <w:jc w:val="both"/>
        <w:rPr>
          <w:rFonts w:ascii="Times New Roman" w:hAnsi="Times New Roman" w:cs="Times New Roman"/>
        </w:rPr>
      </w:pPr>
      <w:bookmarkStart w:id="103" w:name="z327"/>
      <w:bookmarkEnd w:id="102"/>
      <w:r w:rsidRPr="00552C56">
        <w:rPr>
          <w:rFonts w:ascii="Times New Roman" w:hAnsi="Times New Roman" w:cs="Times New Roman"/>
          <w:color w:val="000000"/>
        </w:rPr>
        <w:t xml:space="preserve">      5. </w:t>
      </w:r>
      <w:proofErr w:type="gramStart"/>
      <w:r w:rsidRPr="00552C56">
        <w:rPr>
          <w:rFonts w:ascii="Times New Roman" w:hAnsi="Times New Roman" w:cs="Times New Roman"/>
          <w:color w:val="000000"/>
        </w:rPr>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уведомляет другую Сторону в письменной форме, а также информирует об этом вышестоящего руководителя и (или) руководство государственного органа либо организации, сотрудником которой является, и (или) уполномоченные государственные органы в соответствии с пунктом 1 статьи 24 Закона Республики Казахстан "О противодействии коррупции". </w:t>
      </w:r>
      <w:proofErr w:type="gramEnd"/>
    </w:p>
    <w:p w:rsidR="00552C56" w:rsidRPr="00552C56" w:rsidRDefault="00552C56" w:rsidP="00552C56">
      <w:pPr>
        <w:spacing w:after="0"/>
        <w:jc w:val="both"/>
        <w:rPr>
          <w:rFonts w:ascii="Times New Roman" w:hAnsi="Times New Roman" w:cs="Times New Roman"/>
        </w:rPr>
      </w:pPr>
      <w:bookmarkStart w:id="104" w:name="z328"/>
      <w:bookmarkEnd w:id="103"/>
      <w:r w:rsidRPr="00552C56">
        <w:rPr>
          <w:rFonts w:ascii="Times New Roman" w:hAnsi="Times New Roman" w:cs="Times New Roman"/>
          <w:color w:val="000000"/>
        </w:rPr>
        <w:t xml:space="preserve">     6. </w:t>
      </w:r>
      <w:proofErr w:type="gramStart"/>
      <w:r w:rsidRPr="00552C56">
        <w:rPr>
          <w:rFonts w:ascii="Times New Roman" w:hAnsi="Times New Roman" w:cs="Times New Roman"/>
          <w:color w:val="000000"/>
        </w:rPr>
        <w:t>В письменном уведомлении Сторона ссылается на факты или предоставляет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контрагентом, его аффилированными лицами, работниками, агентами, представителями, посредниками и (или) субподрядчиками (соисполнителями),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Антикоррупционного законодательства.</w:t>
      </w:r>
      <w:proofErr w:type="gramEnd"/>
    </w:p>
    <w:p w:rsidR="00552C56" w:rsidRPr="00552C56" w:rsidRDefault="00552C56" w:rsidP="00552C56">
      <w:pPr>
        <w:spacing w:after="0"/>
        <w:jc w:val="both"/>
        <w:rPr>
          <w:rFonts w:ascii="Times New Roman" w:hAnsi="Times New Roman" w:cs="Times New Roman"/>
        </w:rPr>
      </w:pPr>
      <w:bookmarkStart w:id="105" w:name="z329"/>
      <w:bookmarkEnd w:id="104"/>
      <w:r w:rsidRPr="00552C56">
        <w:rPr>
          <w:rFonts w:ascii="Times New Roman" w:hAnsi="Times New Roman" w:cs="Times New Roman"/>
          <w:color w:val="000000"/>
        </w:rPr>
        <w:t>      7. Стороны настоящего Договора признают проведение процедур по предотвращению коррупции и контролируют их соблюдение. При этом Стороны прилагают разумные усилия, чтобы минимизировать наличие деловых отношений с контрагентами, которые предположительно вовлечены в коррупционную деятельность, а также оказывают взаимное содействие друг другу в целях предотвращения коррупции.</w:t>
      </w:r>
    </w:p>
    <w:p w:rsidR="00552C56" w:rsidRPr="00552C56" w:rsidRDefault="00552C56" w:rsidP="00552C56">
      <w:pPr>
        <w:spacing w:after="0"/>
        <w:jc w:val="both"/>
        <w:rPr>
          <w:rFonts w:ascii="Times New Roman" w:hAnsi="Times New Roman" w:cs="Times New Roman"/>
        </w:rPr>
      </w:pPr>
      <w:bookmarkStart w:id="106" w:name="z330"/>
      <w:bookmarkEnd w:id="105"/>
      <w:r w:rsidRPr="00552C56">
        <w:rPr>
          <w:rFonts w:ascii="Times New Roman" w:hAnsi="Times New Roman" w:cs="Times New Roman"/>
          <w:color w:val="000000"/>
        </w:rPr>
        <w:t>      8. Сторона, получившая письменное уведомление в соответствии с пунктом 5 настоящего Антикоррупционного требования, в течение 10 (десяти) календарных дней проводит расследование и представляет его результаты в адрес другой Стороны.</w:t>
      </w:r>
    </w:p>
    <w:bookmarkEnd w:id="106"/>
    <w:p w:rsidR="00E02946" w:rsidRPr="00552C56" w:rsidRDefault="00E02946" w:rsidP="00552C56">
      <w:pPr>
        <w:spacing w:after="0" w:line="240" w:lineRule="auto"/>
        <w:jc w:val="center"/>
        <w:textAlignment w:val="baseline"/>
        <w:rPr>
          <w:rFonts w:ascii="Times New Roman" w:hAnsi="Times New Roman" w:cs="Times New Roman"/>
        </w:rPr>
      </w:pPr>
    </w:p>
    <w:sectPr w:rsidR="00E02946" w:rsidRPr="00552C56" w:rsidSect="00977D25">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40CA"/>
    <w:multiLevelType w:val="hybridMultilevel"/>
    <w:tmpl w:val="EA10E8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C202CF1"/>
    <w:multiLevelType w:val="multilevel"/>
    <w:tmpl w:val="BB0C5582"/>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nsid w:val="3B823C44"/>
    <w:multiLevelType w:val="hybridMultilevel"/>
    <w:tmpl w:val="8D684B08"/>
    <w:lvl w:ilvl="0" w:tplc="0419000F">
      <w:start w:val="1"/>
      <w:numFmt w:val="decimal"/>
      <w:lvlText w:val="%1."/>
      <w:lvlJc w:val="left"/>
      <w:pPr>
        <w:tabs>
          <w:tab w:val="num" w:pos="786"/>
        </w:tabs>
        <w:ind w:left="786" w:hanging="360"/>
      </w:p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3">
    <w:nsid w:val="40646BA3"/>
    <w:multiLevelType w:val="multilevel"/>
    <w:tmpl w:val="356E25CC"/>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nsid w:val="47705AF6"/>
    <w:multiLevelType w:val="hybridMultilevel"/>
    <w:tmpl w:val="394222BE"/>
    <w:lvl w:ilvl="0" w:tplc="0A4C4BA4">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9EB5E9B"/>
    <w:multiLevelType w:val="multilevel"/>
    <w:tmpl w:val="6A2200D6"/>
    <w:lvl w:ilvl="0">
      <w:start w:val="1"/>
      <w:numFmt w:val="none"/>
      <w:suff w:val="nothing"/>
      <w:lvlText w:val=""/>
      <w:lvlJc w:val="left"/>
      <w:pPr>
        <w:ind w:left="432" w:hanging="432"/>
      </w:pPr>
      <w:rPr>
        <w:rFonts w:ascii="Times New Roman" w:hAnsi="Times New Roman"/>
        <w:b w:val="0"/>
        <w:bCs/>
        <w:sz w:val="20"/>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6">
    <w:nsid w:val="5DE27491"/>
    <w:multiLevelType w:val="hybridMultilevel"/>
    <w:tmpl w:val="895638B8"/>
    <w:lvl w:ilvl="0" w:tplc="B43271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6"/>
  </w:num>
  <w:num w:numId="2">
    <w:abstractNumId w:val="0"/>
  </w:num>
  <w:num w:numId="3">
    <w:abstractNumId w:val="4"/>
  </w:num>
  <w:num w:numId="4">
    <w:abstractNumId w:val="3"/>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proofState w:spelling="clean" w:grammar="clean"/>
  <w:defaultTabStop w:val="708"/>
  <w:characterSpacingControl w:val="doNotCompress"/>
  <w:compat>
    <w:compatSetting w:name="compatibilityMode" w:uri="http://schemas.microsoft.com/office/word" w:val="12"/>
  </w:compat>
  <w:rsids>
    <w:rsidRoot w:val="00C354FC"/>
    <w:rsid w:val="00000265"/>
    <w:rsid w:val="00003DE6"/>
    <w:rsid w:val="000063D9"/>
    <w:rsid w:val="00025F4E"/>
    <w:rsid w:val="000261D5"/>
    <w:rsid w:val="000341F2"/>
    <w:rsid w:val="00034222"/>
    <w:rsid w:val="00036320"/>
    <w:rsid w:val="00072008"/>
    <w:rsid w:val="00085B89"/>
    <w:rsid w:val="00085E32"/>
    <w:rsid w:val="000954A0"/>
    <w:rsid w:val="000A21AB"/>
    <w:rsid w:val="000B1788"/>
    <w:rsid w:val="000C04EF"/>
    <w:rsid w:val="000C07C1"/>
    <w:rsid w:val="000C108F"/>
    <w:rsid w:val="000C128A"/>
    <w:rsid w:val="000D20F6"/>
    <w:rsid w:val="000D60BE"/>
    <w:rsid w:val="000E19D7"/>
    <w:rsid w:val="000E6F69"/>
    <w:rsid w:val="000F4F2A"/>
    <w:rsid w:val="001017E4"/>
    <w:rsid w:val="00101CE9"/>
    <w:rsid w:val="001070B9"/>
    <w:rsid w:val="00110CF7"/>
    <w:rsid w:val="00120232"/>
    <w:rsid w:val="00141960"/>
    <w:rsid w:val="00150BB5"/>
    <w:rsid w:val="0015437F"/>
    <w:rsid w:val="00156EBE"/>
    <w:rsid w:val="00157F32"/>
    <w:rsid w:val="00160ED5"/>
    <w:rsid w:val="00171AD0"/>
    <w:rsid w:val="0018416E"/>
    <w:rsid w:val="001874AD"/>
    <w:rsid w:val="0019011B"/>
    <w:rsid w:val="00196025"/>
    <w:rsid w:val="00196B5A"/>
    <w:rsid w:val="001A2E3C"/>
    <w:rsid w:val="001A4212"/>
    <w:rsid w:val="001A42E2"/>
    <w:rsid w:val="001B342F"/>
    <w:rsid w:val="001D1465"/>
    <w:rsid w:val="001D3A04"/>
    <w:rsid w:val="001D6072"/>
    <w:rsid w:val="001E2F1C"/>
    <w:rsid w:val="001E3381"/>
    <w:rsid w:val="001E55DB"/>
    <w:rsid w:val="001F55B8"/>
    <w:rsid w:val="001F5D38"/>
    <w:rsid w:val="001F74F8"/>
    <w:rsid w:val="001F77BA"/>
    <w:rsid w:val="00202316"/>
    <w:rsid w:val="00223260"/>
    <w:rsid w:val="00226313"/>
    <w:rsid w:val="00236848"/>
    <w:rsid w:val="002413B1"/>
    <w:rsid w:val="00247563"/>
    <w:rsid w:val="00247AF6"/>
    <w:rsid w:val="002572A1"/>
    <w:rsid w:val="00263049"/>
    <w:rsid w:val="00272BE2"/>
    <w:rsid w:val="00273FBA"/>
    <w:rsid w:val="002809FC"/>
    <w:rsid w:val="002823AD"/>
    <w:rsid w:val="0028415F"/>
    <w:rsid w:val="00285982"/>
    <w:rsid w:val="0028759B"/>
    <w:rsid w:val="00292DB5"/>
    <w:rsid w:val="00293E41"/>
    <w:rsid w:val="00296CA5"/>
    <w:rsid w:val="002B2C8B"/>
    <w:rsid w:val="002B57BA"/>
    <w:rsid w:val="002E1328"/>
    <w:rsid w:val="002E3977"/>
    <w:rsid w:val="002E3AB4"/>
    <w:rsid w:val="002E4812"/>
    <w:rsid w:val="002F0CD4"/>
    <w:rsid w:val="003025E4"/>
    <w:rsid w:val="00311D1E"/>
    <w:rsid w:val="003148BA"/>
    <w:rsid w:val="003166A5"/>
    <w:rsid w:val="00316ED1"/>
    <w:rsid w:val="00321218"/>
    <w:rsid w:val="00326EB0"/>
    <w:rsid w:val="00344145"/>
    <w:rsid w:val="00353D38"/>
    <w:rsid w:val="003541CA"/>
    <w:rsid w:val="003566CA"/>
    <w:rsid w:val="00362CDD"/>
    <w:rsid w:val="0036310C"/>
    <w:rsid w:val="003700E4"/>
    <w:rsid w:val="003720CF"/>
    <w:rsid w:val="00373C1D"/>
    <w:rsid w:val="00374390"/>
    <w:rsid w:val="003759D6"/>
    <w:rsid w:val="00382762"/>
    <w:rsid w:val="003828D4"/>
    <w:rsid w:val="0038737A"/>
    <w:rsid w:val="00387E90"/>
    <w:rsid w:val="003A0F2C"/>
    <w:rsid w:val="003A4B52"/>
    <w:rsid w:val="003B7F59"/>
    <w:rsid w:val="003C65AB"/>
    <w:rsid w:val="003D2ACC"/>
    <w:rsid w:val="003D4EF3"/>
    <w:rsid w:val="003D629B"/>
    <w:rsid w:val="003E60D7"/>
    <w:rsid w:val="003E719A"/>
    <w:rsid w:val="00410ACE"/>
    <w:rsid w:val="00416C95"/>
    <w:rsid w:val="00422900"/>
    <w:rsid w:val="004257E8"/>
    <w:rsid w:val="00437E9E"/>
    <w:rsid w:val="00457C6D"/>
    <w:rsid w:val="0047180F"/>
    <w:rsid w:val="00475C27"/>
    <w:rsid w:val="00482ADF"/>
    <w:rsid w:val="00484349"/>
    <w:rsid w:val="004A7F12"/>
    <w:rsid w:val="004B04A0"/>
    <w:rsid w:val="004B0FFE"/>
    <w:rsid w:val="004C2AF3"/>
    <w:rsid w:val="004C5B96"/>
    <w:rsid w:val="004D2C4D"/>
    <w:rsid w:val="004D54FE"/>
    <w:rsid w:val="004E3187"/>
    <w:rsid w:val="004E6737"/>
    <w:rsid w:val="00501C6A"/>
    <w:rsid w:val="00511409"/>
    <w:rsid w:val="005160B5"/>
    <w:rsid w:val="0052150F"/>
    <w:rsid w:val="00524551"/>
    <w:rsid w:val="00526BEF"/>
    <w:rsid w:val="00527958"/>
    <w:rsid w:val="00531C21"/>
    <w:rsid w:val="00532469"/>
    <w:rsid w:val="00541539"/>
    <w:rsid w:val="00547CD3"/>
    <w:rsid w:val="00550548"/>
    <w:rsid w:val="00552C56"/>
    <w:rsid w:val="00563D70"/>
    <w:rsid w:val="0056787B"/>
    <w:rsid w:val="00572A51"/>
    <w:rsid w:val="00575888"/>
    <w:rsid w:val="00581470"/>
    <w:rsid w:val="00595BF4"/>
    <w:rsid w:val="005A047F"/>
    <w:rsid w:val="005A38BF"/>
    <w:rsid w:val="005B1934"/>
    <w:rsid w:val="005B5E65"/>
    <w:rsid w:val="005C234B"/>
    <w:rsid w:val="005D152E"/>
    <w:rsid w:val="005D4511"/>
    <w:rsid w:val="005D4BDA"/>
    <w:rsid w:val="005D6FFA"/>
    <w:rsid w:val="005E4BA4"/>
    <w:rsid w:val="005F0D6B"/>
    <w:rsid w:val="005F0FFC"/>
    <w:rsid w:val="005F38FE"/>
    <w:rsid w:val="00601B52"/>
    <w:rsid w:val="00622C41"/>
    <w:rsid w:val="00622FF7"/>
    <w:rsid w:val="00625CEE"/>
    <w:rsid w:val="006266EC"/>
    <w:rsid w:val="00626D0A"/>
    <w:rsid w:val="006306D1"/>
    <w:rsid w:val="00637537"/>
    <w:rsid w:val="006400AA"/>
    <w:rsid w:val="0064177D"/>
    <w:rsid w:val="00645BF4"/>
    <w:rsid w:val="0065711A"/>
    <w:rsid w:val="00660268"/>
    <w:rsid w:val="0066600D"/>
    <w:rsid w:val="0066780C"/>
    <w:rsid w:val="006857DF"/>
    <w:rsid w:val="00696146"/>
    <w:rsid w:val="006A0179"/>
    <w:rsid w:val="006A1A7D"/>
    <w:rsid w:val="006B31A9"/>
    <w:rsid w:val="006B7837"/>
    <w:rsid w:val="006B79B5"/>
    <w:rsid w:val="006C3DA4"/>
    <w:rsid w:val="006D16C9"/>
    <w:rsid w:val="006D508A"/>
    <w:rsid w:val="006E5884"/>
    <w:rsid w:val="006E74C6"/>
    <w:rsid w:val="00710958"/>
    <w:rsid w:val="007136F7"/>
    <w:rsid w:val="0072198D"/>
    <w:rsid w:val="00740640"/>
    <w:rsid w:val="007617B7"/>
    <w:rsid w:val="00764D58"/>
    <w:rsid w:val="00773D78"/>
    <w:rsid w:val="00792C03"/>
    <w:rsid w:val="007A0CDA"/>
    <w:rsid w:val="007B3BA8"/>
    <w:rsid w:val="007C0D41"/>
    <w:rsid w:val="007C166F"/>
    <w:rsid w:val="007C6B5D"/>
    <w:rsid w:val="007C7174"/>
    <w:rsid w:val="007D43CB"/>
    <w:rsid w:val="007D4FFA"/>
    <w:rsid w:val="007E1355"/>
    <w:rsid w:val="007F0D92"/>
    <w:rsid w:val="007F0E76"/>
    <w:rsid w:val="0080334A"/>
    <w:rsid w:val="0081492F"/>
    <w:rsid w:val="00823168"/>
    <w:rsid w:val="0082473D"/>
    <w:rsid w:val="00825B10"/>
    <w:rsid w:val="00826E08"/>
    <w:rsid w:val="00836437"/>
    <w:rsid w:val="008410D4"/>
    <w:rsid w:val="00860A47"/>
    <w:rsid w:val="008776E8"/>
    <w:rsid w:val="00891438"/>
    <w:rsid w:val="008A30D4"/>
    <w:rsid w:val="008C71EC"/>
    <w:rsid w:val="008D23AD"/>
    <w:rsid w:val="008E4E10"/>
    <w:rsid w:val="008F7A6F"/>
    <w:rsid w:val="009107C3"/>
    <w:rsid w:val="00910F1F"/>
    <w:rsid w:val="009176CD"/>
    <w:rsid w:val="0092481E"/>
    <w:rsid w:val="00927026"/>
    <w:rsid w:val="00927A43"/>
    <w:rsid w:val="00932B24"/>
    <w:rsid w:val="009455FA"/>
    <w:rsid w:val="00964767"/>
    <w:rsid w:val="00971A23"/>
    <w:rsid w:val="009757A8"/>
    <w:rsid w:val="00977B0A"/>
    <w:rsid w:val="00977D25"/>
    <w:rsid w:val="00982C98"/>
    <w:rsid w:val="0098796E"/>
    <w:rsid w:val="00990973"/>
    <w:rsid w:val="009A138E"/>
    <w:rsid w:val="009A23BC"/>
    <w:rsid w:val="009A3A1B"/>
    <w:rsid w:val="009B0B9B"/>
    <w:rsid w:val="009C43EC"/>
    <w:rsid w:val="009C71C2"/>
    <w:rsid w:val="009D0EC2"/>
    <w:rsid w:val="009F0AD4"/>
    <w:rsid w:val="00A1608B"/>
    <w:rsid w:val="00A21428"/>
    <w:rsid w:val="00A25254"/>
    <w:rsid w:val="00A447BF"/>
    <w:rsid w:val="00A44BAE"/>
    <w:rsid w:val="00A51038"/>
    <w:rsid w:val="00A571D4"/>
    <w:rsid w:val="00A5787B"/>
    <w:rsid w:val="00A62DB3"/>
    <w:rsid w:val="00A636F9"/>
    <w:rsid w:val="00A67837"/>
    <w:rsid w:val="00A71990"/>
    <w:rsid w:val="00A74E59"/>
    <w:rsid w:val="00A7531D"/>
    <w:rsid w:val="00A866A1"/>
    <w:rsid w:val="00A9014D"/>
    <w:rsid w:val="00A9282F"/>
    <w:rsid w:val="00AA1D41"/>
    <w:rsid w:val="00AA1E1B"/>
    <w:rsid w:val="00AA2A78"/>
    <w:rsid w:val="00AA447B"/>
    <w:rsid w:val="00AB7A0F"/>
    <w:rsid w:val="00AD6176"/>
    <w:rsid w:val="00AE0A59"/>
    <w:rsid w:val="00AE18D4"/>
    <w:rsid w:val="00AF58B3"/>
    <w:rsid w:val="00AF7F40"/>
    <w:rsid w:val="00B0005D"/>
    <w:rsid w:val="00B03F2E"/>
    <w:rsid w:val="00B0631C"/>
    <w:rsid w:val="00B064D0"/>
    <w:rsid w:val="00B0791A"/>
    <w:rsid w:val="00B104F6"/>
    <w:rsid w:val="00B10D31"/>
    <w:rsid w:val="00B3250C"/>
    <w:rsid w:val="00B34E84"/>
    <w:rsid w:val="00B45C90"/>
    <w:rsid w:val="00B46786"/>
    <w:rsid w:val="00B52CBC"/>
    <w:rsid w:val="00B540D8"/>
    <w:rsid w:val="00B55CA9"/>
    <w:rsid w:val="00B57C55"/>
    <w:rsid w:val="00B603CE"/>
    <w:rsid w:val="00B667EB"/>
    <w:rsid w:val="00B77635"/>
    <w:rsid w:val="00B93563"/>
    <w:rsid w:val="00B97723"/>
    <w:rsid w:val="00BA427E"/>
    <w:rsid w:val="00BE32FA"/>
    <w:rsid w:val="00BE65EB"/>
    <w:rsid w:val="00BF0CE1"/>
    <w:rsid w:val="00BF12C2"/>
    <w:rsid w:val="00BF492F"/>
    <w:rsid w:val="00BF4D11"/>
    <w:rsid w:val="00C02056"/>
    <w:rsid w:val="00C037FE"/>
    <w:rsid w:val="00C07E6A"/>
    <w:rsid w:val="00C17099"/>
    <w:rsid w:val="00C21369"/>
    <w:rsid w:val="00C26E27"/>
    <w:rsid w:val="00C31F95"/>
    <w:rsid w:val="00C32418"/>
    <w:rsid w:val="00C32B06"/>
    <w:rsid w:val="00C33088"/>
    <w:rsid w:val="00C354FC"/>
    <w:rsid w:val="00C35C58"/>
    <w:rsid w:val="00C3739A"/>
    <w:rsid w:val="00C451EB"/>
    <w:rsid w:val="00C56366"/>
    <w:rsid w:val="00C650D0"/>
    <w:rsid w:val="00C6520C"/>
    <w:rsid w:val="00C659FD"/>
    <w:rsid w:val="00C67172"/>
    <w:rsid w:val="00C7348B"/>
    <w:rsid w:val="00C84F51"/>
    <w:rsid w:val="00C94A07"/>
    <w:rsid w:val="00C95829"/>
    <w:rsid w:val="00CA6E4B"/>
    <w:rsid w:val="00CB3230"/>
    <w:rsid w:val="00CB3808"/>
    <w:rsid w:val="00CB7D0B"/>
    <w:rsid w:val="00CD4B0C"/>
    <w:rsid w:val="00CD6AA7"/>
    <w:rsid w:val="00CE0D32"/>
    <w:rsid w:val="00D002A1"/>
    <w:rsid w:val="00D02D7C"/>
    <w:rsid w:val="00D03208"/>
    <w:rsid w:val="00D200CE"/>
    <w:rsid w:val="00D21873"/>
    <w:rsid w:val="00D218B1"/>
    <w:rsid w:val="00D2257B"/>
    <w:rsid w:val="00D22ED1"/>
    <w:rsid w:val="00D370C5"/>
    <w:rsid w:val="00D40CFA"/>
    <w:rsid w:val="00D540C0"/>
    <w:rsid w:val="00D60C4B"/>
    <w:rsid w:val="00D6762E"/>
    <w:rsid w:val="00D75C5F"/>
    <w:rsid w:val="00D8368B"/>
    <w:rsid w:val="00D8436C"/>
    <w:rsid w:val="00D84D09"/>
    <w:rsid w:val="00D86F0E"/>
    <w:rsid w:val="00DA2315"/>
    <w:rsid w:val="00DC2FF4"/>
    <w:rsid w:val="00DD6576"/>
    <w:rsid w:val="00DF7BBC"/>
    <w:rsid w:val="00E02946"/>
    <w:rsid w:val="00E02FB8"/>
    <w:rsid w:val="00E0474C"/>
    <w:rsid w:val="00E05ACE"/>
    <w:rsid w:val="00E141DC"/>
    <w:rsid w:val="00E21807"/>
    <w:rsid w:val="00E4603F"/>
    <w:rsid w:val="00E46D0B"/>
    <w:rsid w:val="00E47410"/>
    <w:rsid w:val="00E53565"/>
    <w:rsid w:val="00E53FE3"/>
    <w:rsid w:val="00E67007"/>
    <w:rsid w:val="00E67907"/>
    <w:rsid w:val="00E81484"/>
    <w:rsid w:val="00E85062"/>
    <w:rsid w:val="00E86A87"/>
    <w:rsid w:val="00E923A1"/>
    <w:rsid w:val="00E9652B"/>
    <w:rsid w:val="00E96F86"/>
    <w:rsid w:val="00EA02C0"/>
    <w:rsid w:val="00EA33C2"/>
    <w:rsid w:val="00EA503D"/>
    <w:rsid w:val="00EA62DB"/>
    <w:rsid w:val="00EB1376"/>
    <w:rsid w:val="00EB1B28"/>
    <w:rsid w:val="00EB5675"/>
    <w:rsid w:val="00EB6BC1"/>
    <w:rsid w:val="00EB749A"/>
    <w:rsid w:val="00ED00EB"/>
    <w:rsid w:val="00EE17C4"/>
    <w:rsid w:val="00EE1CC1"/>
    <w:rsid w:val="00EE3650"/>
    <w:rsid w:val="00EE7765"/>
    <w:rsid w:val="00EF4F46"/>
    <w:rsid w:val="00F02056"/>
    <w:rsid w:val="00F04E1B"/>
    <w:rsid w:val="00F05A0E"/>
    <w:rsid w:val="00F132CF"/>
    <w:rsid w:val="00F17219"/>
    <w:rsid w:val="00F21E4A"/>
    <w:rsid w:val="00F21F1E"/>
    <w:rsid w:val="00F270F0"/>
    <w:rsid w:val="00F317BB"/>
    <w:rsid w:val="00F42ADE"/>
    <w:rsid w:val="00F51EF0"/>
    <w:rsid w:val="00F56461"/>
    <w:rsid w:val="00F648A5"/>
    <w:rsid w:val="00F65962"/>
    <w:rsid w:val="00F770A0"/>
    <w:rsid w:val="00F8061A"/>
    <w:rsid w:val="00F812F5"/>
    <w:rsid w:val="00F87244"/>
    <w:rsid w:val="00F97758"/>
    <w:rsid w:val="00F97D0C"/>
    <w:rsid w:val="00FA0FB2"/>
    <w:rsid w:val="00FC2922"/>
    <w:rsid w:val="00FC3146"/>
    <w:rsid w:val="00FC3F12"/>
    <w:rsid w:val="00FD05D4"/>
    <w:rsid w:val="00FE48A9"/>
    <w:rsid w:val="00FE4962"/>
    <w:rsid w:val="00FF423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8"/>
  </w:style>
  <w:style w:type="paragraph" w:styleId="1">
    <w:name w:val="heading 1"/>
    <w:basedOn w:val="a"/>
    <w:next w:val="a"/>
    <w:link w:val="10"/>
    <w:uiPriority w:val="9"/>
    <w:qFormat/>
    <w:rsid w:val="00CD4B0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9A138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5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C354FC"/>
  </w:style>
  <w:style w:type="character" w:styleId="a4">
    <w:name w:val="Hyperlink"/>
    <w:basedOn w:val="a0"/>
    <w:uiPriority w:val="99"/>
    <w:unhideWhenUsed/>
    <w:rsid w:val="00C354FC"/>
    <w:rPr>
      <w:color w:val="0000FF"/>
      <w:u w:val="single"/>
    </w:rPr>
  </w:style>
  <w:style w:type="character" w:customStyle="1" w:styleId="30">
    <w:name w:val="Заголовок 3 Знак"/>
    <w:basedOn w:val="a0"/>
    <w:link w:val="3"/>
    <w:uiPriority w:val="9"/>
    <w:rsid w:val="009A138E"/>
    <w:rPr>
      <w:rFonts w:ascii="Times New Roman" w:eastAsia="Times New Roman" w:hAnsi="Times New Roman" w:cs="Times New Roman"/>
      <w:b/>
      <w:bCs/>
      <w:sz w:val="27"/>
      <w:szCs w:val="27"/>
      <w:lang w:eastAsia="ru-RU"/>
    </w:rPr>
  </w:style>
  <w:style w:type="table" w:styleId="a5">
    <w:name w:val="Table Grid"/>
    <w:basedOn w:val="a1"/>
    <w:uiPriority w:val="59"/>
    <w:rsid w:val="00E02F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53F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53FE3"/>
    <w:rPr>
      <w:rFonts w:ascii="Tahoma" w:hAnsi="Tahoma" w:cs="Tahoma"/>
      <w:sz w:val="16"/>
      <w:szCs w:val="16"/>
    </w:rPr>
  </w:style>
  <w:style w:type="paragraph" w:styleId="a8">
    <w:name w:val="No Spacing"/>
    <w:aliases w:val="Мой,норма,Обя,Без интервала11,мой стиль"/>
    <w:link w:val="a9"/>
    <w:uiPriority w:val="1"/>
    <w:qFormat/>
    <w:rsid w:val="00285982"/>
    <w:pPr>
      <w:spacing w:after="0" w:line="240" w:lineRule="auto"/>
    </w:pPr>
    <w:rPr>
      <w:rFonts w:ascii="Times New Roman" w:eastAsia="MS Mincho" w:hAnsi="Times New Roman" w:cs="Times New Roman"/>
      <w:sz w:val="24"/>
      <w:szCs w:val="24"/>
      <w:lang w:eastAsia="ja-JP"/>
    </w:rPr>
  </w:style>
  <w:style w:type="paragraph" w:styleId="aa">
    <w:name w:val="List Paragraph"/>
    <w:basedOn w:val="a"/>
    <w:link w:val="ab"/>
    <w:uiPriority w:val="34"/>
    <w:qFormat/>
    <w:rsid w:val="00E4603F"/>
    <w:pPr>
      <w:spacing w:after="160" w:line="259" w:lineRule="auto"/>
      <w:ind w:left="720"/>
      <w:contextualSpacing/>
    </w:pPr>
  </w:style>
  <w:style w:type="character" w:customStyle="1" w:styleId="ab">
    <w:name w:val="Абзац списка Знак"/>
    <w:basedOn w:val="a0"/>
    <w:link w:val="aa"/>
    <w:uiPriority w:val="34"/>
    <w:rsid w:val="00E4603F"/>
  </w:style>
  <w:style w:type="character" w:customStyle="1" w:styleId="s1">
    <w:name w:val="s1"/>
    <w:rsid w:val="00E4603F"/>
    <w:rPr>
      <w:rFonts w:ascii="Times New Roman" w:hAnsi="Times New Roman" w:cs="Times New Roman" w:hint="default"/>
      <w:b/>
      <w:bCs/>
      <w:color w:val="000000"/>
    </w:rPr>
  </w:style>
  <w:style w:type="character" w:customStyle="1" w:styleId="10">
    <w:name w:val="Заголовок 1 Знак"/>
    <w:basedOn w:val="a0"/>
    <w:link w:val="1"/>
    <w:uiPriority w:val="9"/>
    <w:rsid w:val="00CD4B0C"/>
    <w:rPr>
      <w:rFonts w:asciiTheme="majorHAnsi" w:eastAsiaTheme="majorEastAsia" w:hAnsiTheme="majorHAnsi" w:cstheme="majorBidi"/>
      <w:b/>
      <w:bCs/>
      <w:color w:val="365F91" w:themeColor="accent1" w:themeShade="BF"/>
      <w:sz w:val="28"/>
      <w:szCs w:val="28"/>
    </w:rPr>
  </w:style>
  <w:style w:type="character" w:customStyle="1" w:styleId="a9">
    <w:name w:val="Без интервала Знак"/>
    <w:aliases w:val="Мой Знак,норма Знак,Обя Знак,Без интервала11 Знак,мой стиль Знак"/>
    <w:link w:val="a8"/>
    <w:uiPriority w:val="1"/>
    <w:rsid w:val="007B3BA8"/>
    <w:rPr>
      <w:rFonts w:ascii="Times New Roman" w:eastAsia="MS Mincho" w:hAnsi="Times New Roman" w:cs="Times New Roman"/>
      <w:sz w:val="24"/>
      <w:szCs w:val="24"/>
      <w:lang w:eastAsia="ja-JP"/>
    </w:rPr>
  </w:style>
  <w:style w:type="paragraph" w:customStyle="1" w:styleId="Default">
    <w:name w:val="Default"/>
    <w:rsid w:val="00F21F1E"/>
    <w:pPr>
      <w:autoSpaceDE w:val="0"/>
      <w:autoSpaceDN w:val="0"/>
      <w:adjustRightInd w:val="0"/>
      <w:spacing w:after="0" w:line="240" w:lineRule="auto"/>
    </w:pPr>
    <w:rPr>
      <w:rFonts w:ascii="Calibri" w:hAnsi="Calibri" w:cs="Calibri"/>
      <w:color w:val="000000"/>
      <w:sz w:val="24"/>
      <w:szCs w:val="24"/>
    </w:rPr>
  </w:style>
  <w:style w:type="character" w:customStyle="1" w:styleId="2">
    <w:name w:val="Стиль2 Знак"/>
    <w:link w:val="20"/>
    <w:rsid w:val="00E9652B"/>
    <w:rPr>
      <w:rFonts w:cs="Calibri"/>
      <w:sz w:val="24"/>
      <w:szCs w:val="24"/>
    </w:rPr>
  </w:style>
  <w:style w:type="paragraph" w:customStyle="1" w:styleId="20">
    <w:name w:val="Стиль2"/>
    <w:basedOn w:val="a"/>
    <w:link w:val="2"/>
    <w:qFormat/>
    <w:rsid w:val="00E9652B"/>
    <w:pPr>
      <w:spacing w:after="0" w:line="240" w:lineRule="auto"/>
      <w:jc w:val="both"/>
    </w:pPr>
    <w:rPr>
      <w:rFonts w:cs="Calibri"/>
      <w:sz w:val="24"/>
      <w:szCs w:val="24"/>
    </w:rPr>
  </w:style>
  <w:style w:type="character" w:customStyle="1" w:styleId="11">
    <w:name w:val="Стиль1 Знак"/>
    <w:link w:val="12"/>
    <w:rsid w:val="00E9652B"/>
    <w:rPr>
      <w:rFonts w:ascii="Times New Roman" w:eastAsia="Times New Roman" w:hAnsi="Times New Roman" w:cs="Times New Roman"/>
      <w:sz w:val="20"/>
      <w:szCs w:val="20"/>
      <w:lang w:eastAsia="ru-RU"/>
    </w:rPr>
  </w:style>
  <w:style w:type="paragraph" w:customStyle="1" w:styleId="12">
    <w:name w:val="Стиль1"/>
    <w:basedOn w:val="a"/>
    <w:link w:val="11"/>
    <w:qFormat/>
    <w:rsid w:val="00E9652B"/>
    <w:pPr>
      <w:spacing w:after="0" w:line="240" w:lineRule="auto"/>
      <w:jc w:val="both"/>
    </w:pPr>
    <w:rPr>
      <w:rFonts w:ascii="Times New Roman" w:eastAsia="Times New Roman" w:hAnsi="Times New Roman" w:cs="Times New Roman"/>
      <w:sz w:val="20"/>
      <w:szCs w:val="20"/>
      <w:lang w:eastAsia="ru-RU"/>
    </w:rPr>
  </w:style>
  <w:style w:type="paragraph" w:customStyle="1" w:styleId="13">
    <w:name w:val="Обычный1"/>
    <w:rsid w:val="00247563"/>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674">
      <w:bodyDiv w:val="1"/>
      <w:marLeft w:val="0"/>
      <w:marRight w:val="0"/>
      <w:marTop w:val="0"/>
      <w:marBottom w:val="0"/>
      <w:divBdr>
        <w:top w:val="none" w:sz="0" w:space="0" w:color="auto"/>
        <w:left w:val="none" w:sz="0" w:space="0" w:color="auto"/>
        <w:bottom w:val="none" w:sz="0" w:space="0" w:color="auto"/>
        <w:right w:val="none" w:sz="0" w:space="0" w:color="auto"/>
      </w:divBdr>
    </w:div>
    <w:div w:id="12657717">
      <w:bodyDiv w:val="1"/>
      <w:marLeft w:val="0"/>
      <w:marRight w:val="0"/>
      <w:marTop w:val="0"/>
      <w:marBottom w:val="0"/>
      <w:divBdr>
        <w:top w:val="none" w:sz="0" w:space="0" w:color="auto"/>
        <w:left w:val="none" w:sz="0" w:space="0" w:color="auto"/>
        <w:bottom w:val="none" w:sz="0" w:space="0" w:color="auto"/>
        <w:right w:val="none" w:sz="0" w:space="0" w:color="auto"/>
      </w:divBdr>
    </w:div>
    <w:div w:id="34811803">
      <w:bodyDiv w:val="1"/>
      <w:marLeft w:val="0"/>
      <w:marRight w:val="0"/>
      <w:marTop w:val="0"/>
      <w:marBottom w:val="0"/>
      <w:divBdr>
        <w:top w:val="none" w:sz="0" w:space="0" w:color="auto"/>
        <w:left w:val="none" w:sz="0" w:space="0" w:color="auto"/>
        <w:bottom w:val="none" w:sz="0" w:space="0" w:color="auto"/>
        <w:right w:val="none" w:sz="0" w:space="0" w:color="auto"/>
      </w:divBdr>
    </w:div>
    <w:div w:id="38866479">
      <w:bodyDiv w:val="1"/>
      <w:marLeft w:val="0"/>
      <w:marRight w:val="0"/>
      <w:marTop w:val="0"/>
      <w:marBottom w:val="0"/>
      <w:divBdr>
        <w:top w:val="none" w:sz="0" w:space="0" w:color="auto"/>
        <w:left w:val="none" w:sz="0" w:space="0" w:color="auto"/>
        <w:bottom w:val="none" w:sz="0" w:space="0" w:color="auto"/>
        <w:right w:val="none" w:sz="0" w:space="0" w:color="auto"/>
      </w:divBdr>
    </w:div>
    <w:div w:id="55787120">
      <w:bodyDiv w:val="1"/>
      <w:marLeft w:val="0"/>
      <w:marRight w:val="0"/>
      <w:marTop w:val="0"/>
      <w:marBottom w:val="0"/>
      <w:divBdr>
        <w:top w:val="none" w:sz="0" w:space="0" w:color="auto"/>
        <w:left w:val="none" w:sz="0" w:space="0" w:color="auto"/>
        <w:bottom w:val="none" w:sz="0" w:space="0" w:color="auto"/>
        <w:right w:val="none" w:sz="0" w:space="0" w:color="auto"/>
      </w:divBdr>
    </w:div>
    <w:div w:id="62798109">
      <w:bodyDiv w:val="1"/>
      <w:marLeft w:val="0"/>
      <w:marRight w:val="0"/>
      <w:marTop w:val="0"/>
      <w:marBottom w:val="0"/>
      <w:divBdr>
        <w:top w:val="none" w:sz="0" w:space="0" w:color="auto"/>
        <w:left w:val="none" w:sz="0" w:space="0" w:color="auto"/>
        <w:bottom w:val="none" w:sz="0" w:space="0" w:color="auto"/>
        <w:right w:val="none" w:sz="0" w:space="0" w:color="auto"/>
      </w:divBdr>
    </w:div>
    <w:div w:id="73286456">
      <w:bodyDiv w:val="1"/>
      <w:marLeft w:val="0"/>
      <w:marRight w:val="0"/>
      <w:marTop w:val="0"/>
      <w:marBottom w:val="0"/>
      <w:divBdr>
        <w:top w:val="none" w:sz="0" w:space="0" w:color="auto"/>
        <w:left w:val="none" w:sz="0" w:space="0" w:color="auto"/>
        <w:bottom w:val="none" w:sz="0" w:space="0" w:color="auto"/>
        <w:right w:val="none" w:sz="0" w:space="0" w:color="auto"/>
      </w:divBdr>
    </w:div>
    <w:div w:id="98836290">
      <w:bodyDiv w:val="1"/>
      <w:marLeft w:val="0"/>
      <w:marRight w:val="0"/>
      <w:marTop w:val="0"/>
      <w:marBottom w:val="0"/>
      <w:divBdr>
        <w:top w:val="none" w:sz="0" w:space="0" w:color="auto"/>
        <w:left w:val="none" w:sz="0" w:space="0" w:color="auto"/>
        <w:bottom w:val="none" w:sz="0" w:space="0" w:color="auto"/>
        <w:right w:val="none" w:sz="0" w:space="0" w:color="auto"/>
      </w:divBdr>
    </w:div>
    <w:div w:id="113137515">
      <w:bodyDiv w:val="1"/>
      <w:marLeft w:val="0"/>
      <w:marRight w:val="0"/>
      <w:marTop w:val="0"/>
      <w:marBottom w:val="0"/>
      <w:divBdr>
        <w:top w:val="none" w:sz="0" w:space="0" w:color="auto"/>
        <w:left w:val="none" w:sz="0" w:space="0" w:color="auto"/>
        <w:bottom w:val="none" w:sz="0" w:space="0" w:color="auto"/>
        <w:right w:val="none" w:sz="0" w:space="0" w:color="auto"/>
      </w:divBdr>
    </w:div>
    <w:div w:id="120803409">
      <w:bodyDiv w:val="1"/>
      <w:marLeft w:val="0"/>
      <w:marRight w:val="0"/>
      <w:marTop w:val="0"/>
      <w:marBottom w:val="0"/>
      <w:divBdr>
        <w:top w:val="none" w:sz="0" w:space="0" w:color="auto"/>
        <w:left w:val="none" w:sz="0" w:space="0" w:color="auto"/>
        <w:bottom w:val="none" w:sz="0" w:space="0" w:color="auto"/>
        <w:right w:val="none" w:sz="0" w:space="0" w:color="auto"/>
      </w:divBdr>
    </w:div>
    <w:div w:id="126165638">
      <w:bodyDiv w:val="1"/>
      <w:marLeft w:val="0"/>
      <w:marRight w:val="0"/>
      <w:marTop w:val="0"/>
      <w:marBottom w:val="0"/>
      <w:divBdr>
        <w:top w:val="none" w:sz="0" w:space="0" w:color="auto"/>
        <w:left w:val="none" w:sz="0" w:space="0" w:color="auto"/>
        <w:bottom w:val="none" w:sz="0" w:space="0" w:color="auto"/>
        <w:right w:val="none" w:sz="0" w:space="0" w:color="auto"/>
      </w:divBdr>
    </w:div>
    <w:div w:id="130363160">
      <w:bodyDiv w:val="1"/>
      <w:marLeft w:val="0"/>
      <w:marRight w:val="0"/>
      <w:marTop w:val="0"/>
      <w:marBottom w:val="0"/>
      <w:divBdr>
        <w:top w:val="none" w:sz="0" w:space="0" w:color="auto"/>
        <w:left w:val="none" w:sz="0" w:space="0" w:color="auto"/>
        <w:bottom w:val="none" w:sz="0" w:space="0" w:color="auto"/>
        <w:right w:val="none" w:sz="0" w:space="0" w:color="auto"/>
      </w:divBdr>
    </w:div>
    <w:div w:id="138115570">
      <w:bodyDiv w:val="1"/>
      <w:marLeft w:val="0"/>
      <w:marRight w:val="0"/>
      <w:marTop w:val="0"/>
      <w:marBottom w:val="0"/>
      <w:divBdr>
        <w:top w:val="none" w:sz="0" w:space="0" w:color="auto"/>
        <w:left w:val="none" w:sz="0" w:space="0" w:color="auto"/>
        <w:bottom w:val="none" w:sz="0" w:space="0" w:color="auto"/>
        <w:right w:val="none" w:sz="0" w:space="0" w:color="auto"/>
      </w:divBdr>
    </w:div>
    <w:div w:id="187179591">
      <w:bodyDiv w:val="1"/>
      <w:marLeft w:val="0"/>
      <w:marRight w:val="0"/>
      <w:marTop w:val="0"/>
      <w:marBottom w:val="0"/>
      <w:divBdr>
        <w:top w:val="none" w:sz="0" w:space="0" w:color="auto"/>
        <w:left w:val="none" w:sz="0" w:space="0" w:color="auto"/>
        <w:bottom w:val="none" w:sz="0" w:space="0" w:color="auto"/>
        <w:right w:val="none" w:sz="0" w:space="0" w:color="auto"/>
      </w:divBdr>
    </w:div>
    <w:div w:id="213584887">
      <w:bodyDiv w:val="1"/>
      <w:marLeft w:val="0"/>
      <w:marRight w:val="0"/>
      <w:marTop w:val="0"/>
      <w:marBottom w:val="0"/>
      <w:divBdr>
        <w:top w:val="none" w:sz="0" w:space="0" w:color="auto"/>
        <w:left w:val="none" w:sz="0" w:space="0" w:color="auto"/>
        <w:bottom w:val="none" w:sz="0" w:space="0" w:color="auto"/>
        <w:right w:val="none" w:sz="0" w:space="0" w:color="auto"/>
      </w:divBdr>
    </w:div>
    <w:div w:id="220094343">
      <w:bodyDiv w:val="1"/>
      <w:marLeft w:val="0"/>
      <w:marRight w:val="0"/>
      <w:marTop w:val="0"/>
      <w:marBottom w:val="0"/>
      <w:divBdr>
        <w:top w:val="none" w:sz="0" w:space="0" w:color="auto"/>
        <w:left w:val="none" w:sz="0" w:space="0" w:color="auto"/>
        <w:bottom w:val="none" w:sz="0" w:space="0" w:color="auto"/>
        <w:right w:val="none" w:sz="0" w:space="0" w:color="auto"/>
      </w:divBdr>
    </w:div>
    <w:div w:id="295453399">
      <w:bodyDiv w:val="1"/>
      <w:marLeft w:val="0"/>
      <w:marRight w:val="0"/>
      <w:marTop w:val="0"/>
      <w:marBottom w:val="0"/>
      <w:divBdr>
        <w:top w:val="none" w:sz="0" w:space="0" w:color="auto"/>
        <w:left w:val="none" w:sz="0" w:space="0" w:color="auto"/>
        <w:bottom w:val="none" w:sz="0" w:space="0" w:color="auto"/>
        <w:right w:val="none" w:sz="0" w:space="0" w:color="auto"/>
      </w:divBdr>
    </w:div>
    <w:div w:id="299189972">
      <w:bodyDiv w:val="1"/>
      <w:marLeft w:val="0"/>
      <w:marRight w:val="0"/>
      <w:marTop w:val="0"/>
      <w:marBottom w:val="0"/>
      <w:divBdr>
        <w:top w:val="none" w:sz="0" w:space="0" w:color="auto"/>
        <w:left w:val="none" w:sz="0" w:space="0" w:color="auto"/>
        <w:bottom w:val="none" w:sz="0" w:space="0" w:color="auto"/>
        <w:right w:val="none" w:sz="0" w:space="0" w:color="auto"/>
      </w:divBdr>
    </w:div>
    <w:div w:id="303197476">
      <w:bodyDiv w:val="1"/>
      <w:marLeft w:val="0"/>
      <w:marRight w:val="0"/>
      <w:marTop w:val="0"/>
      <w:marBottom w:val="0"/>
      <w:divBdr>
        <w:top w:val="none" w:sz="0" w:space="0" w:color="auto"/>
        <w:left w:val="none" w:sz="0" w:space="0" w:color="auto"/>
        <w:bottom w:val="none" w:sz="0" w:space="0" w:color="auto"/>
        <w:right w:val="none" w:sz="0" w:space="0" w:color="auto"/>
      </w:divBdr>
    </w:div>
    <w:div w:id="304553570">
      <w:bodyDiv w:val="1"/>
      <w:marLeft w:val="0"/>
      <w:marRight w:val="0"/>
      <w:marTop w:val="0"/>
      <w:marBottom w:val="0"/>
      <w:divBdr>
        <w:top w:val="none" w:sz="0" w:space="0" w:color="auto"/>
        <w:left w:val="none" w:sz="0" w:space="0" w:color="auto"/>
        <w:bottom w:val="none" w:sz="0" w:space="0" w:color="auto"/>
        <w:right w:val="none" w:sz="0" w:space="0" w:color="auto"/>
      </w:divBdr>
    </w:div>
    <w:div w:id="317224274">
      <w:bodyDiv w:val="1"/>
      <w:marLeft w:val="0"/>
      <w:marRight w:val="0"/>
      <w:marTop w:val="0"/>
      <w:marBottom w:val="0"/>
      <w:divBdr>
        <w:top w:val="none" w:sz="0" w:space="0" w:color="auto"/>
        <w:left w:val="none" w:sz="0" w:space="0" w:color="auto"/>
        <w:bottom w:val="none" w:sz="0" w:space="0" w:color="auto"/>
        <w:right w:val="none" w:sz="0" w:space="0" w:color="auto"/>
      </w:divBdr>
    </w:div>
    <w:div w:id="318845183">
      <w:bodyDiv w:val="1"/>
      <w:marLeft w:val="0"/>
      <w:marRight w:val="0"/>
      <w:marTop w:val="0"/>
      <w:marBottom w:val="0"/>
      <w:divBdr>
        <w:top w:val="none" w:sz="0" w:space="0" w:color="auto"/>
        <w:left w:val="none" w:sz="0" w:space="0" w:color="auto"/>
        <w:bottom w:val="none" w:sz="0" w:space="0" w:color="auto"/>
        <w:right w:val="none" w:sz="0" w:space="0" w:color="auto"/>
      </w:divBdr>
    </w:div>
    <w:div w:id="336004906">
      <w:bodyDiv w:val="1"/>
      <w:marLeft w:val="0"/>
      <w:marRight w:val="0"/>
      <w:marTop w:val="0"/>
      <w:marBottom w:val="0"/>
      <w:divBdr>
        <w:top w:val="none" w:sz="0" w:space="0" w:color="auto"/>
        <w:left w:val="none" w:sz="0" w:space="0" w:color="auto"/>
        <w:bottom w:val="none" w:sz="0" w:space="0" w:color="auto"/>
        <w:right w:val="none" w:sz="0" w:space="0" w:color="auto"/>
      </w:divBdr>
    </w:div>
    <w:div w:id="341902357">
      <w:bodyDiv w:val="1"/>
      <w:marLeft w:val="0"/>
      <w:marRight w:val="0"/>
      <w:marTop w:val="0"/>
      <w:marBottom w:val="0"/>
      <w:divBdr>
        <w:top w:val="none" w:sz="0" w:space="0" w:color="auto"/>
        <w:left w:val="none" w:sz="0" w:space="0" w:color="auto"/>
        <w:bottom w:val="none" w:sz="0" w:space="0" w:color="auto"/>
        <w:right w:val="none" w:sz="0" w:space="0" w:color="auto"/>
      </w:divBdr>
    </w:div>
    <w:div w:id="365329113">
      <w:bodyDiv w:val="1"/>
      <w:marLeft w:val="0"/>
      <w:marRight w:val="0"/>
      <w:marTop w:val="0"/>
      <w:marBottom w:val="0"/>
      <w:divBdr>
        <w:top w:val="none" w:sz="0" w:space="0" w:color="auto"/>
        <w:left w:val="none" w:sz="0" w:space="0" w:color="auto"/>
        <w:bottom w:val="none" w:sz="0" w:space="0" w:color="auto"/>
        <w:right w:val="none" w:sz="0" w:space="0" w:color="auto"/>
      </w:divBdr>
    </w:div>
    <w:div w:id="378556079">
      <w:bodyDiv w:val="1"/>
      <w:marLeft w:val="0"/>
      <w:marRight w:val="0"/>
      <w:marTop w:val="0"/>
      <w:marBottom w:val="0"/>
      <w:divBdr>
        <w:top w:val="none" w:sz="0" w:space="0" w:color="auto"/>
        <w:left w:val="none" w:sz="0" w:space="0" w:color="auto"/>
        <w:bottom w:val="none" w:sz="0" w:space="0" w:color="auto"/>
        <w:right w:val="none" w:sz="0" w:space="0" w:color="auto"/>
      </w:divBdr>
    </w:div>
    <w:div w:id="382103099">
      <w:bodyDiv w:val="1"/>
      <w:marLeft w:val="0"/>
      <w:marRight w:val="0"/>
      <w:marTop w:val="0"/>
      <w:marBottom w:val="0"/>
      <w:divBdr>
        <w:top w:val="none" w:sz="0" w:space="0" w:color="auto"/>
        <w:left w:val="none" w:sz="0" w:space="0" w:color="auto"/>
        <w:bottom w:val="none" w:sz="0" w:space="0" w:color="auto"/>
        <w:right w:val="none" w:sz="0" w:space="0" w:color="auto"/>
      </w:divBdr>
    </w:div>
    <w:div w:id="391083953">
      <w:bodyDiv w:val="1"/>
      <w:marLeft w:val="0"/>
      <w:marRight w:val="0"/>
      <w:marTop w:val="0"/>
      <w:marBottom w:val="0"/>
      <w:divBdr>
        <w:top w:val="none" w:sz="0" w:space="0" w:color="auto"/>
        <w:left w:val="none" w:sz="0" w:space="0" w:color="auto"/>
        <w:bottom w:val="none" w:sz="0" w:space="0" w:color="auto"/>
        <w:right w:val="none" w:sz="0" w:space="0" w:color="auto"/>
      </w:divBdr>
    </w:div>
    <w:div w:id="391127016">
      <w:bodyDiv w:val="1"/>
      <w:marLeft w:val="0"/>
      <w:marRight w:val="0"/>
      <w:marTop w:val="0"/>
      <w:marBottom w:val="0"/>
      <w:divBdr>
        <w:top w:val="none" w:sz="0" w:space="0" w:color="auto"/>
        <w:left w:val="none" w:sz="0" w:space="0" w:color="auto"/>
        <w:bottom w:val="none" w:sz="0" w:space="0" w:color="auto"/>
        <w:right w:val="none" w:sz="0" w:space="0" w:color="auto"/>
      </w:divBdr>
    </w:div>
    <w:div w:id="394739395">
      <w:bodyDiv w:val="1"/>
      <w:marLeft w:val="0"/>
      <w:marRight w:val="0"/>
      <w:marTop w:val="0"/>
      <w:marBottom w:val="0"/>
      <w:divBdr>
        <w:top w:val="none" w:sz="0" w:space="0" w:color="auto"/>
        <w:left w:val="none" w:sz="0" w:space="0" w:color="auto"/>
        <w:bottom w:val="none" w:sz="0" w:space="0" w:color="auto"/>
        <w:right w:val="none" w:sz="0" w:space="0" w:color="auto"/>
      </w:divBdr>
    </w:div>
    <w:div w:id="395981497">
      <w:bodyDiv w:val="1"/>
      <w:marLeft w:val="0"/>
      <w:marRight w:val="0"/>
      <w:marTop w:val="0"/>
      <w:marBottom w:val="0"/>
      <w:divBdr>
        <w:top w:val="none" w:sz="0" w:space="0" w:color="auto"/>
        <w:left w:val="none" w:sz="0" w:space="0" w:color="auto"/>
        <w:bottom w:val="none" w:sz="0" w:space="0" w:color="auto"/>
        <w:right w:val="none" w:sz="0" w:space="0" w:color="auto"/>
      </w:divBdr>
    </w:div>
    <w:div w:id="408962635">
      <w:bodyDiv w:val="1"/>
      <w:marLeft w:val="0"/>
      <w:marRight w:val="0"/>
      <w:marTop w:val="0"/>
      <w:marBottom w:val="0"/>
      <w:divBdr>
        <w:top w:val="none" w:sz="0" w:space="0" w:color="auto"/>
        <w:left w:val="none" w:sz="0" w:space="0" w:color="auto"/>
        <w:bottom w:val="none" w:sz="0" w:space="0" w:color="auto"/>
        <w:right w:val="none" w:sz="0" w:space="0" w:color="auto"/>
      </w:divBdr>
    </w:div>
    <w:div w:id="431122462">
      <w:bodyDiv w:val="1"/>
      <w:marLeft w:val="0"/>
      <w:marRight w:val="0"/>
      <w:marTop w:val="0"/>
      <w:marBottom w:val="0"/>
      <w:divBdr>
        <w:top w:val="none" w:sz="0" w:space="0" w:color="auto"/>
        <w:left w:val="none" w:sz="0" w:space="0" w:color="auto"/>
        <w:bottom w:val="none" w:sz="0" w:space="0" w:color="auto"/>
        <w:right w:val="none" w:sz="0" w:space="0" w:color="auto"/>
      </w:divBdr>
    </w:div>
    <w:div w:id="434717540">
      <w:bodyDiv w:val="1"/>
      <w:marLeft w:val="0"/>
      <w:marRight w:val="0"/>
      <w:marTop w:val="0"/>
      <w:marBottom w:val="0"/>
      <w:divBdr>
        <w:top w:val="none" w:sz="0" w:space="0" w:color="auto"/>
        <w:left w:val="none" w:sz="0" w:space="0" w:color="auto"/>
        <w:bottom w:val="none" w:sz="0" w:space="0" w:color="auto"/>
        <w:right w:val="none" w:sz="0" w:space="0" w:color="auto"/>
      </w:divBdr>
    </w:div>
    <w:div w:id="472403487">
      <w:bodyDiv w:val="1"/>
      <w:marLeft w:val="0"/>
      <w:marRight w:val="0"/>
      <w:marTop w:val="0"/>
      <w:marBottom w:val="0"/>
      <w:divBdr>
        <w:top w:val="none" w:sz="0" w:space="0" w:color="auto"/>
        <w:left w:val="none" w:sz="0" w:space="0" w:color="auto"/>
        <w:bottom w:val="none" w:sz="0" w:space="0" w:color="auto"/>
        <w:right w:val="none" w:sz="0" w:space="0" w:color="auto"/>
      </w:divBdr>
    </w:div>
    <w:div w:id="489254066">
      <w:bodyDiv w:val="1"/>
      <w:marLeft w:val="0"/>
      <w:marRight w:val="0"/>
      <w:marTop w:val="0"/>
      <w:marBottom w:val="0"/>
      <w:divBdr>
        <w:top w:val="none" w:sz="0" w:space="0" w:color="auto"/>
        <w:left w:val="none" w:sz="0" w:space="0" w:color="auto"/>
        <w:bottom w:val="none" w:sz="0" w:space="0" w:color="auto"/>
        <w:right w:val="none" w:sz="0" w:space="0" w:color="auto"/>
      </w:divBdr>
    </w:div>
    <w:div w:id="508257584">
      <w:bodyDiv w:val="1"/>
      <w:marLeft w:val="0"/>
      <w:marRight w:val="0"/>
      <w:marTop w:val="0"/>
      <w:marBottom w:val="0"/>
      <w:divBdr>
        <w:top w:val="none" w:sz="0" w:space="0" w:color="auto"/>
        <w:left w:val="none" w:sz="0" w:space="0" w:color="auto"/>
        <w:bottom w:val="none" w:sz="0" w:space="0" w:color="auto"/>
        <w:right w:val="none" w:sz="0" w:space="0" w:color="auto"/>
      </w:divBdr>
    </w:div>
    <w:div w:id="578246425">
      <w:bodyDiv w:val="1"/>
      <w:marLeft w:val="0"/>
      <w:marRight w:val="0"/>
      <w:marTop w:val="0"/>
      <w:marBottom w:val="0"/>
      <w:divBdr>
        <w:top w:val="none" w:sz="0" w:space="0" w:color="auto"/>
        <w:left w:val="none" w:sz="0" w:space="0" w:color="auto"/>
        <w:bottom w:val="none" w:sz="0" w:space="0" w:color="auto"/>
        <w:right w:val="none" w:sz="0" w:space="0" w:color="auto"/>
      </w:divBdr>
    </w:div>
    <w:div w:id="588083100">
      <w:bodyDiv w:val="1"/>
      <w:marLeft w:val="0"/>
      <w:marRight w:val="0"/>
      <w:marTop w:val="0"/>
      <w:marBottom w:val="0"/>
      <w:divBdr>
        <w:top w:val="none" w:sz="0" w:space="0" w:color="auto"/>
        <w:left w:val="none" w:sz="0" w:space="0" w:color="auto"/>
        <w:bottom w:val="none" w:sz="0" w:space="0" w:color="auto"/>
        <w:right w:val="none" w:sz="0" w:space="0" w:color="auto"/>
      </w:divBdr>
    </w:div>
    <w:div w:id="621347303">
      <w:bodyDiv w:val="1"/>
      <w:marLeft w:val="0"/>
      <w:marRight w:val="0"/>
      <w:marTop w:val="0"/>
      <w:marBottom w:val="0"/>
      <w:divBdr>
        <w:top w:val="none" w:sz="0" w:space="0" w:color="auto"/>
        <w:left w:val="none" w:sz="0" w:space="0" w:color="auto"/>
        <w:bottom w:val="none" w:sz="0" w:space="0" w:color="auto"/>
        <w:right w:val="none" w:sz="0" w:space="0" w:color="auto"/>
      </w:divBdr>
    </w:div>
    <w:div w:id="634801332">
      <w:bodyDiv w:val="1"/>
      <w:marLeft w:val="0"/>
      <w:marRight w:val="0"/>
      <w:marTop w:val="0"/>
      <w:marBottom w:val="0"/>
      <w:divBdr>
        <w:top w:val="none" w:sz="0" w:space="0" w:color="auto"/>
        <w:left w:val="none" w:sz="0" w:space="0" w:color="auto"/>
        <w:bottom w:val="none" w:sz="0" w:space="0" w:color="auto"/>
        <w:right w:val="none" w:sz="0" w:space="0" w:color="auto"/>
      </w:divBdr>
    </w:div>
    <w:div w:id="670985206">
      <w:bodyDiv w:val="1"/>
      <w:marLeft w:val="0"/>
      <w:marRight w:val="0"/>
      <w:marTop w:val="0"/>
      <w:marBottom w:val="0"/>
      <w:divBdr>
        <w:top w:val="none" w:sz="0" w:space="0" w:color="auto"/>
        <w:left w:val="none" w:sz="0" w:space="0" w:color="auto"/>
        <w:bottom w:val="none" w:sz="0" w:space="0" w:color="auto"/>
        <w:right w:val="none" w:sz="0" w:space="0" w:color="auto"/>
      </w:divBdr>
    </w:div>
    <w:div w:id="673921801">
      <w:bodyDiv w:val="1"/>
      <w:marLeft w:val="0"/>
      <w:marRight w:val="0"/>
      <w:marTop w:val="0"/>
      <w:marBottom w:val="0"/>
      <w:divBdr>
        <w:top w:val="none" w:sz="0" w:space="0" w:color="auto"/>
        <w:left w:val="none" w:sz="0" w:space="0" w:color="auto"/>
        <w:bottom w:val="none" w:sz="0" w:space="0" w:color="auto"/>
        <w:right w:val="none" w:sz="0" w:space="0" w:color="auto"/>
      </w:divBdr>
    </w:div>
    <w:div w:id="675815185">
      <w:bodyDiv w:val="1"/>
      <w:marLeft w:val="0"/>
      <w:marRight w:val="0"/>
      <w:marTop w:val="0"/>
      <w:marBottom w:val="0"/>
      <w:divBdr>
        <w:top w:val="none" w:sz="0" w:space="0" w:color="auto"/>
        <w:left w:val="none" w:sz="0" w:space="0" w:color="auto"/>
        <w:bottom w:val="none" w:sz="0" w:space="0" w:color="auto"/>
        <w:right w:val="none" w:sz="0" w:space="0" w:color="auto"/>
      </w:divBdr>
    </w:div>
    <w:div w:id="676007322">
      <w:bodyDiv w:val="1"/>
      <w:marLeft w:val="0"/>
      <w:marRight w:val="0"/>
      <w:marTop w:val="0"/>
      <w:marBottom w:val="0"/>
      <w:divBdr>
        <w:top w:val="none" w:sz="0" w:space="0" w:color="auto"/>
        <w:left w:val="none" w:sz="0" w:space="0" w:color="auto"/>
        <w:bottom w:val="none" w:sz="0" w:space="0" w:color="auto"/>
        <w:right w:val="none" w:sz="0" w:space="0" w:color="auto"/>
      </w:divBdr>
    </w:div>
    <w:div w:id="713194683">
      <w:bodyDiv w:val="1"/>
      <w:marLeft w:val="0"/>
      <w:marRight w:val="0"/>
      <w:marTop w:val="0"/>
      <w:marBottom w:val="0"/>
      <w:divBdr>
        <w:top w:val="none" w:sz="0" w:space="0" w:color="auto"/>
        <w:left w:val="none" w:sz="0" w:space="0" w:color="auto"/>
        <w:bottom w:val="none" w:sz="0" w:space="0" w:color="auto"/>
        <w:right w:val="none" w:sz="0" w:space="0" w:color="auto"/>
      </w:divBdr>
    </w:div>
    <w:div w:id="753939715">
      <w:bodyDiv w:val="1"/>
      <w:marLeft w:val="0"/>
      <w:marRight w:val="0"/>
      <w:marTop w:val="0"/>
      <w:marBottom w:val="0"/>
      <w:divBdr>
        <w:top w:val="none" w:sz="0" w:space="0" w:color="auto"/>
        <w:left w:val="none" w:sz="0" w:space="0" w:color="auto"/>
        <w:bottom w:val="none" w:sz="0" w:space="0" w:color="auto"/>
        <w:right w:val="none" w:sz="0" w:space="0" w:color="auto"/>
      </w:divBdr>
    </w:div>
    <w:div w:id="754130297">
      <w:bodyDiv w:val="1"/>
      <w:marLeft w:val="0"/>
      <w:marRight w:val="0"/>
      <w:marTop w:val="0"/>
      <w:marBottom w:val="0"/>
      <w:divBdr>
        <w:top w:val="none" w:sz="0" w:space="0" w:color="auto"/>
        <w:left w:val="none" w:sz="0" w:space="0" w:color="auto"/>
        <w:bottom w:val="none" w:sz="0" w:space="0" w:color="auto"/>
        <w:right w:val="none" w:sz="0" w:space="0" w:color="auto"/>
      </w:divBdr>
    </w:div>
    <w:div w:id="773671108">
      <w:bodyDiv w:val="1"/>
      <w:marLeft w:val="0"/>
      <w:marRight w:val="0"/>
      <w:marTop w:val="0"/>
      <w:marBottom w:val="0"/>
      <w:divBdr>
        <w:top w:val="none" w:sz="0" w:space="0" w:color="auto"/>
        <w:left w:val="none" w:sz="0" w:space="0" w:color="auto"/>
        <w:bottom w:val="none" w:sz="0" w:space="0" w:color="auto"/>
        <w:right w:val="none" w:sz="0" w:space="0" w:color="auto"/>
      </w:divBdr>
    </w:div>
    <w:div w:id="777020414">
      <w:bodyDiv w:val="1"/>
      <w:marLeft w:val="0"/>
      <w:marRight w:val="0"/>
      <w:marTop w:val="0"/>
      <w:marBottom w:val="0"/>
      <w:divBdr>
        <w:top w:val="none" w:sz="0" w:space="0" w:color="auto"/>
        <w:left w:val="none" w:sz="0" w:space="0" w:color="auto"/>
        <w:bottom w:val="none" w:sz="0" w:space="0" w:color="auto"/>
        <w:right w:val="none" w:sz="0" w:space="0" w:color="auto"/>
      </w:divBdr>
    </w:div>
    <w:div w:id="778138159">
      <w:bodyDiv w:val="1"/>
      <w:marLeft w:val="0"/>
      <w:marRight w:val="0"/>
      <w:marTop w:val="0"/>
      <w:marBottom w:val="0"/>
      <w:divBdr>
        <w:top w:val="none" w:sz="0" w:space="0" w:color="auto"/>
        <w:left w:val="none" w:sz="0" w:space="0" w:color="auto"/>
        <w:bottom w:val="none" w:sz="0" w:space="0" w:color="auto"/>
        <w:right w:val="none" w:sz="0" w:space="0" w:color="auto"/>
      </w:divBdr>
    </w:div>
    <w:div w:id="794173969">
      <w:bodyDiv w:val="1"/>
      <w:marLeft w:val="0"/>
      <w:marRight w:val="0"/>
      <w:marTop w:val="0"/>
      <w:marBottom w:val="0"/>
      <w:divBdr>
        <w:top w:val="none" w:sz="0" w:space="0" w:color="auto"/>
        <w:left w:val="none" w:sz="0" w:space="0" w:color="auto"/>
        <w:bottom w:val="none" w:sz="0" w:space="0" w:color="auto"/>
        <w:right w:val="none" w:sz="0" w:space="0" w:color="auto"/>
      </w:divBdr>
    </w:div>
    <w:div w:id="807864566">
      <w:bodyDiv w:val="1"/>
      <w:marLeft w:val="0"/>
      <w:marRight w:val="0"/>
      <w:marTop w:val="0"/>
      <w:marBottom w:val="0"/>
      <w:divBdr>
        <w:top w:val="none" w:sz="0" w:space="0" w:color="auto"/>
        <w:left w:val="none" w:sz="0" w:space="0" w:color="auto"/>
        <w:bottom w:val="none" w:sz="0" w:space="0" w:color="auto"/>
        <w:right w:val="none" w:sz="0" w:space="0" w:color="auto"/>
      </w:divBdr>
    </w:div>
    <w:div w:id="824124877">
      <w:bodyDiv w:val="1"/>
      <w:marLeft w:val="0"/>
      <w:marRight w:val="0"/>
      <w:marTop w:val="0"/>
      <w:marBottom w:val="0"/>
      <w:divBdr>
        <w:top w:val="none" w:sz="0" w:space="0" w:color="auto"/>
        <w:left w:val="none" w:sz="0" w:space="0" w:color="auto"/>
        <w:bottom w:val="none" w:sz="0" w:space="0" w:color="auto"/>
        <w:right w:val="none" w:sz="0" w:space="0" w:color="auto"/>
      </w:divBdr>
    </w:div>
    <w:div w:id="888033669">
      <w:bodyDiv w:val="1"/>
      <w:marLeft w:val="0"/>
      <w:marRight w:val="0"/>
      <w:marTop w:val="0"/>
      <w:marBottom w:val="0"/>
      <w:divBdr>
        <w:top w:val="none" w:sz="0" w:space="0" w:color="auto"/>
        <w:left w:val="none" w:sz="0" w:space="0" w:color="auto"/>
        <w:bottom w:val="none" w:sz="0" w:space="0" w:color="auto"/>
        <w:right w:val="none" w:sz="0" w:space="0" w:color="auto"/>
      </w:divBdr>
    </w:div>
    <w:div w:id="896091061">
      <w:bodyDiv w:val="1"/>
      <w:marLeft w:val="0"/>
      <w:marRight w:val="0"/>
      <w:marTop w:val="0"/>
      <w:marBottom w:val="0"/>
      <w:divBdr>
        <w:top w:val="none" w:sz="0" w:space="0" w:color="auto"/>
        <w:left w:val="none" w:sz="0" w:space="0" w:color="auto"/>
        <w:bottom w:val="none" w:sz="0" w:space="0" w:color="auto"/>
        <w:right w:val="none" w:sz="0" w:space="0" w:color="auto"/>
      </w:divBdr>
    </w:div>
    <w:div w:id="896431895">
      <w:bodyDiv w:val="1"/>
      <w:marLeft w:val="0"/>
      <w:marRight w:val="0"/>
      <w:marTop w:val="0"/>
      <w:marBottom w:val="0"/>
      <w:divBdr>
        <w:top w:val="none" w:sz="0" w:space="0" w:color="auto"/>
        <w:left w:val="none" w:sz="0" w:space="0" w:color="auto"/>
        <w:bottom w:val="none" w:sz="0" w:space="0" w:color="auto"/>
        <w:right w:val="none" w:sz="0" w:space="0" w:color="auto"/>
      </w:divBdr>
    </w:div>
    <w:div w:id="960766601">
      <w:bodyDiv w:val="1"/>
      <w:marLeft w:val="0"/>
      <w:marRight w:val="0"/>
      <w:marTop w:val="0"/>
      <w:marBottom w:val="0"/>
      <w:divBdr>
        <w:top w:val="none" w:sz="0" w:space="0" w:color="auto"/>
        <w:left w:val="none" w:sz="0" w:space="0" w:color="auto"/>
        <w:bottom w:val="none" w:sz="0" w:space="0" w:color="auto"/>
        <w:right w:val="none" w:sz="0" w:space="0" w:color="auto"/>
      </w:divBdr>
    </w:div>
    <w:div w:id="993870470">
      <w:bodyDiv w:val="1"/>
      <w:marLeft w:val="0"/>
      <w:marRight w:val="0"/>
      <w:marTop w:val="0"/>
      <w:marBottom w:val="0"/>
      <w:divBdr>
        <w:top w:val="none" w:sz="0" w:space="0" w:color="auto"/>
        <w:left w:val="none" w:sz="0" w:space="0" w:color="auto"/>
        <w:bottom w:val="none" w:sz="0" w:space="0" w:color="auto"/>
        <w:right w:val="none" w:sz="0" w:space="0" w:color="auto"/>
      </w:divBdr>
    </w:div>
    <w:div w:id="996687605">
      <w:bodyDiv w:val="1"/>
      <w:marLeft w:val="0"/>
      <w:marRight w:val="0"/>
      <w:marTop w:val="0"/>
      <w:marBottom w:val="0"/>
      <w:divBdr>
        <w:top w:val="none" w:sz="0" w:space="0" w:color="auto"/>
        <w:left w:val="none" w:sz="0" w:space="0" w:color="auto"/>
        <w:bottom w:val="none" w:sz="0" w:space="0" w:color="auto"/>
        <w:right w:val="none" w:sz="0" w:space="0" w:color="auto"/>
      </w:divBdr>
    </w:div>
    <w:div w:id="1043091236">
      <w:bodyDiv w:val="1"/>
      <w:marLeft w:val="0"/>
      <w:marRight w:val="0"/>
      <w:marTop w:val="0"/>
      <w:marBottom w:val="0"/>
      <w:divBdr>
        <w:top w:val="none" w:sz="0" w:space="0" w:color="auto"/>
        <w:left w:val="none" w:sz="0" w:space="0" w:color="auto"/>
        <w:bottom w:val="none" w:sz="0" w:space="0" w:color="auto"/>
        <w:right w:val="none" w:sz="0" w:space="0" w:color="auto"/>
      </w:divBdr>
    </w:div>
    <w:div w:id="1044795986">
      <w:bodyDiv w:val="1"/>
      <w:marLeft w:val="0"/>
      <w:marRight w:val="0"/>
      <w:marTop w:val="0"/>
      <w:marBottom w:val="0"/>
      <w:divBdr>
        <w:top w:val="none" w:sz="0" w:space="0" w:color="auto"/>
        <w:left w:val="none" w:sz="0" w:space="0" w:color="auto"/>
        <w:bottom w:val="none" w:sz="0" w:space="0" w:color="auto"/>
        <w:right w:val="none" w:sz="0" w:space="0" w:color="auto"/>
      </w:divBdr>
    </w:div>
    <w:div w:id="1134063051">
      <w:bodyDiv w:val="1"/>
      <w:marLeft w:val="0"/>
      <w:marRight w:val="0"/>
      <w:marTop w:val="0"/>
      <w:marBottom w:val="0"/>
      <w:divBdr>
        <w:top w:val="none" w:sz="0" w:space="0" w:color="auto"/>
        <w:left w:val="none" w:sz="0" w:space="0" w:color="auto"/>
        <w:bottom w:val="none" w:sz="0" w:space="0" w:color="auto"/>
        <w:right w:val="none" w:sz="0" w:space="0" w:color="auto"/>
      </w:divBdr>
    </w:div>
    <w:div w:id="1148327049">
      <w:bodyDiv w:val="1"/>
      <w:marLeft w:val="0"/>
      <w:marRight w:val="0"/>
      <w:marTop w:val="0"/>
      <w:marBottom w:val="0"/>
      <w:divBdr>
        <w:top w:val="none" w:sz="0" w:space="0" w:color="auto"/>
        <w:left w:val="none" w:sz="0" w:space="0" w:color="auto"/>
        <w:bottom w:val="none" w:sz="0" w:space="0" w:color="auto"/>
        <w:right w:val="none" w:sz="0" w:space="0" w:color="auto"/>
      </w:divBdr>
    </w:div>
    <w:div w:id="1151097348">
      <w:bodyDiv w:val="1"/>
      <w:marLeft w:val="0"/>
      <w:marRight w:val="0"/>
      <w:marTop w:val="0"/>
      <w:marBottom w:val="0"/>
      <w:divBdr>
        <w:top w:val="none" w:sz="0" w:space="0" w:color="auto"/>
        <w:left w:val="none" w:sz="0" w:space="0" w:color="auto"/>
        <w:bottom w:val="none" w:sz="0" w:space="0" w:color="auto"/>
        <w:right w:val="none" w:sz="0" w:space="0" w:color="auto"/>
      </w:divBdr>
    </w:div>
    <w:div w:id="1188182777">
      <w:bodyDiv w:val="1"/>
      <w:marLeft w:val="0"/>
      <w:marRight w:val="0"/>
      <w:marTop w:val="0"/>
      <w:marBottom w:val="0"/>
      <w:divBdr>
        <w:top w:val="none" w:sz="0" w:space="0" w:color="auto"/>
        <w:left w:val="none" w:sz="0" w:space="0" w:color="auto"/>
        <w:bottom w:val="none" w:sz="0" w:space="0" w:color="auto"/>
        <w:right w:val="none" w:sz="0" w:space="0" w:color="auto"/>
      </w:divBdr>
    </w:div>
    <w:div w:id="1214925204">
      <w:bodyDiv w:val="1"/>
      <w:marLeft w:val="0"/>
      <w:marRight w:val="0"/>
      <w:marTop w:val="0"/>
      <w:marBottom w:val="0"/>
      <w:divBdr>
        <w:top w:val="none" w:sz="0" w:space="0" w:color="auto"/>
        <w:left w:val="none" w:sz="0" w:space="0" w:color="auto"/>
        <w:bottom w:val="none" w:sz="0" w:space="0" w:color="auto"/>
        <w:right w:val="none" w:sz="0" w:space="0" w:color="auto"/>
      </w:divBdr>
    </w:div>
    <w:div w:id="1249922393">
      <w:bodyDiv w:val="1"/>
      <w:marLeft w:val="0"/>
      <w:marRight w:val="0"/>
      <w:marTop w:val="0"/>
      <w:marBottom w:val="0"/>
      <w:divBdr>
        <w:top w:val="none" w:sz="0" w:space="0" w:color="auto"/>
        <w:left w:val="none" w:sz="0" w:space="0" w:color="auto"/>
        <w:bottom w:val="none" w:sz="0" w:space="0" w:color="auto"/>
        <w:right w:val="none" w:sz="0" w:space="0" w:color="auto"/>
      </w:divBdr>
    </w:div>
    <w:div w:id="1268467216">
      <w:bodyDiv w:val="1"/>
      <w:marLeft w:val="0"/>
      <w:marRight w:val="0"/>
      <w:marTop w:val="0"/>
      <w:marBottom w:val="0"/>
      <w:divBdr>
        <w:top w:val="none" w:sz="0" w:space="0" w:color="auto"/>
        <w:left w:val="none" w:sz="0" w:space="0" w:color="auto"/>
        <w:bottom w:val="none" w:sz="0" w:space="0" w:color="auto"/>
        <w:right w:val="none" w:sz="0" w:space="0" w:color="auto"/>
      </w:divBdr>
    </w:div>
    <w:div w:id="1273782534">
      <w:bodyDiv w:val="1"/>
      <w:marLeft w:val="0"/>
      <w:marRight w:val="0"/>
      <w:marTop w:val="0"/>
      <w:marBottom w:val="0"/>
      <w:divBdr>
        <w:top w:val="none" w:sz="0" w:space="0" w:color="auto"/>
        <w:left w:val="none" w:sz="0" w:space="0" w:color="auto"/>
        <w:bottom w:val="none" w:sz="0" w:space="0" w:color="auto"/>
        <w:right w:val="none" w:sz="0" w:space="0" w:color="auto"/>
      </w:divBdr>
    </w:div>
    <w:div w:id="1280599225">
      <w:bodyDiv w:val="1"/>
      <w:marLeft w:val="0"/>
      <w:marRight w:val="0"/>
      <w:marTop w:val="0"/>
      <w:marBottom w:val="0"/>
      <w:divBdr>
        <w:top w:val="none" w:sz="0" w:space="0" w:color="auto"/>
        <w:left w:val="none" w:sz="0" w:space="0" w:color="auto"/>
        <w:bottom w:val="none" w:sz="0" w:space="0" w:color="auto"/>
        <w:right w:val="none" w:sz="0" w:space="0" w:color="auto"/>
      </w:divBdr>
    </w:div>
    <w:div w:id="1287202882">
      <w:bodyDiv w:val="1"/>
      <w:marLeft w:val="0"/>
      <w:marRight w:val="0"/>
      <w:marTop w:val="0"/>
      <w:marBottom w:val="0"/>
      <w:divBdr>
        <w:top w:val="none" w:sz="0" w:space="0" w:color="auto"/>
        <w:left w:val="none" w:sz="0" w:space="0" w:color="auto"/>
        <w:bottom w:val="none" w:sz="0" w:space="0" w:color="auto"/>
        <w:right w:val="none" w:sz="0" w:space="0" w:color="auto"/>
      </w:divBdr>
    </w:div>
    <w:div w:id="1288124163">
      <w:bodyDiv w:val="1"/>
      <w:marLeft w:val="0"/>
      <w:marRight w:val="0"/>
      <w:marTop w:val="0"/>
      <w:marBottom w:val="0"/>
      <w:divBdr>
        <w:top w:val="none" w:sz="0" w:space="0" w:color="auto"/>
        <w:left w:val="none" w:sz="0" w:space="0" w:color="auto"/>
        <w:bottom w:val="none" w:sz="0" w:space="0" w:color="auto"/>
        <w:right w:val="none" w:sz="0" w:space="0" w:color="auto"/>
      </w:divBdr>
    </w:div>
    <w:div w:id="1328749064">
      <w:bodyDiv w:val="1"/>
      <w:marLeft w:val="0"/>
      <w:marRight w:val="0"/>
      <w:marTop w:val="0"/>
      <w:marBottom w:val="0"/>
      <w:divBdr>
        <w:top w:val="none" w:sz="0" w:space="0" w:color="auto"/>
        <w:left w:val="none" w:sz="0" w:space="0" w:color="auto"/>
        <w:bottom w:val="none" w:sz="0" w:space="0" w:color="auto"/>
        <w:right w:val="none" w:sz="0" w:space="0" w:color="auto"/>
      </w:divBdr>
    </w:div>
    <w:div w:id="1335111091">
      <w:bodyDiv w:val="1"/>
      <w:marLeft w:val="0"/>
      <w:marRight w:val="0"/>
      <w:marTop w:val="0"/>
      <w:marBottom w:val="0"/>
      <w:divBdr>
        <w:top w:val="none" w:sz="0" w:space="0" w:color="auto"/>
        <w:left w:val="none" w:sz="0" w:space="0" w:color="auto"/>
        <w:bottom w:val="none" w:sz="0" w:space="0" w:color="auto"/>
        <w:right w:val="none" w:sz="0" w:space="0" w:color="auto"/>
      </w:divBdr>
    </w:div>
    <w:div w:id="1391074767">
      <w:bodyDiv w:val="1"/>
      <w:marLeft w:val="0"/>
      <w:marRight w:val="0"/>
      <w:marTop w:val="0"/>
      <w:marBottom w:val="0"/>
      <w:divBdr>
        <w:top w:val="none" w:sz="0" w:space="0" w:color="auto"/>
        <w:left w:val="none" w:sz="0" w:space="0" w:color="auto"/>
        <w:bottom w:val="none" w:sz="0" w:space="0" w:color="auto"/>
        <w:right w:val="none" w:sz="0" w:space="0" w:color="auto"/>
      </w:divBdr>
    </w:div>
    <w:div w:id="1429884175">
      <w:bodyDiv w:val="1"/>
      <w:marLeft w:val="0"/>
      <w:marRight w:val="0"/>
      <w:marTop w:val="0"/>
      <w:marBottom w:val="0"/>
      <w:divBdr>
        <w:top w:val="none" w:sz="0" w:space="0" w:color="auto"/>
        <w:left w:val="none" w:sz="0" w:space="0" w:color="auto"/>
        <w:bottom w:val="none" w:sz="0" w:space="0" w:color="auto"/>
        <w:right w:val="none" w:sz="0" w:space="0" w:color="auto"/>
      </w:divBdr>
    </w:div>
    <w:div w:id="1440757332">
      <w:bodyDiv w:val="1"/>
      <w:marLeft w:val="0"/>
      <w:marRight w:val="0"/>
      <w:marTop w:val="0"/>
      <w:marBottom w:val="0"/>
      <w:divBdr>
        <w:top w:val="none" w:sz="0" w:space="0" w:color="auto"/>
        <w:left w:val="none" w:sz="0" w:space="0" w:color="auto"/>
        <w:bottom w:val="none" w:sz="0" w:space="0" w:color="auto"/>
        <w:right w:val="none" w:sz="0" w:space="0" w:color="auto"/>
      </w:divBdr>
    </w:div>
    <w:div w:id="1472862720">
      <w:bodyDiv w:val="1"/>
      <w:marLeft w:val="0"/>
      <w:marRight w:val="0"/>
      <w:marTop w:val="0"/>
      <w:marBottom w:val="0"/>
      <w:divBdr>
        <w:top w:val="none" w:sz="0" w:space="0" w:color="auto"/>
        <w:left w:val="none" w:sz="0" w:space="0" w:color="auto"/>
        <w:bottom w:val="none" w:sz="0" w:space="0" w:color="auto"/>
        <w:right w:val="none" w:sz="0" w:space="0" w:color="auto"/>
      </w:divBdr>
    </w:div>
    <w:div w:id="1478492888">
      <w:bodyDiv w:val="1"/>
      <w:marLeft w:val="0"/>
      <w:marRight w:val="0"/>
      <w:marTop w:val="0"/>
      <w:marBottom w:val="0"/>
      <w:divBdr>
        <w:top w:val="none" w:sz="0" w:space="0" w:color="auto"/>
        <w:left w:val="none" w:sz="0" w:space="0" w:color="auto"/>
        <w:bottom w:val="none" w:sz="0" w:space="0" w:color="auto"/>
        <w:right w:val="none" w:sz="0" w:space="0" w:color="auto"/>
      </w:divBdr>
    </w:div>
    <w:div w:id="1495681375">
      <w:bodyDiv w:val="1"/>
      <w:marLeft w:val="0"/>
      <w:marRight w:val="0"/>
      <w:marTop w:val="0"/>
      <w:marBottom w:val="0"/>
      <w:divBdr>
        <w:top w:val="none" w:sz="0" w:space="0" w:color="auto"/>
        <w:left w:val="none" w:sz="0" w:space="0" w:color="auto"/>
        <w:bottom w:val="none" w:sz="0" w:space="0" w:color="auto"/>
        <w:right w:val="none" w:sz="0" w:space="0" w:color="auto"/>
      </w:divBdr>
    </w:div>
    <w:div w:id="1498888259">
      <w:bodyDiv w:val="1"/>
      <w:marLeft w:val="0"/>
      <w:marRight w:val="0"/>
      <w:marTop w:val="0"/>
      <w:marBottom w:val="0"/>
      <w:divBdr>
        <w:top w:val="none" w:sz="0" w:space="0" w:color="auto"/>
        <w:left w:val="none" w:sz="0" w:space="0" w:color="auto"/>
        <w:bottom w:val="none" w:sz="0" w:space="0" w:color="auto"/>
        <w:right w:val="none" w:sz="0" w:space="0" w:color="auto"/>
      </w:divBdr>
    </w:div>
    <w:div w:id="1500123773">
      <w:bodyDiv w:val="1"/>
      <w:marLeft w:val="0"/>
      <w:marRight w:val="0"/>
      <w:marTop w:val="0"/>
      <w:marBottom w:val="0"/>
      <w:divBdr>
        <w:top w:val="none" w:sz="0" w:space="0" w:color="auto"/>
        <w:left w:val="none" w:sz="0" w:space="0" w:color="auto"/>
        <w:bottom w:val="none" w:sz="0" w:space="0" w:color="auto"/>
        <w:right w:val="none" w:sz="0" w:space="0" w:color="auto"/>
      </w:divBdr>
    </w:div>
    <w:div w:id="1509490729">
      <w:bodyDiv w:val="1"/>
      <w:marLeft w:val="0"/>
      <w:marRight w:val="0"/>
      <w:marTop w:val="0"/>
      <w:marBottom w:val="0"/>
      <w:divBdr>
        <w:top w:val="none" w:sz="0" w:space="0" w:color="auto"/>
        <w:left w:val="none" w:sz="0" w:space="0" w:color="auto"/>
        <w:bottom w:val="none" w:sz="0" w:space="0" w:color="auto"/>
        <w:right w:val="none" w:sz="0" w:space="0" w:color="auto"/>
      </w:divBdr>
    </w:div>
    <w:div w:id="1546141496">
      <w:bodyDiv w:val="1"/>
      <w:marLeft w:val="0"/>
      <w:marRight w:val="0"/>
      <w:marTop w:val="0"/>
      <w:marBottom w:val="0"/>
      <w:divBdr>
        <w:top w:val="none" w:sz="0" w:space="0" w:color="auto"/>
        <w:left w:val="none" w:sz="0" w:space="0" w:color="auto"/>
        <w:bottom w:val="none" w:sz="0" w:space="0" w:color="auto"/>
        <w:right w:val="none" w:sz="0" w:space="0" w:color="auto"/>
      </w:divBdr>
    </w:div>
    <w:div w:id="1615868482">
      <w:bodyDiv w:val="1"/>
      <w:marLeft w:val="0"/>
      <w:marRight w:val="0"/>
      <w:marTop w:val="0"/>
      <w:marBottom w:val="0"/>
      <w:divBdr>
        <w:top w:val="none" w:sz="0" w:space="0" w:color="auto"/>
        <w:left w:val="none" w:sz="0" w:space="0" w:color="auto"/>
        <w:bottom w:val="none" w:sz="0" w:space="0" w:color="auto"/>
        <w:right w:val="none" w:sz="0" w:space="0" w:color="auto"/>
      </w:divBdr>
    </w:div>
    <w:div w:id="1626236414">
      <w:bodyDiv w:val="1"/>
      <w:marLeft w:val="0"/>
      <w:marRight w:val="0"/>
      <w:marTop w:val="0"/>
      <w:marBottom w:val="0"/>
      <w:divBdr>
        <w:top w:val="none" w:sz="0" w:space="0" w:color="auto"/>
        <w:left w:val="none" w:sz="0" w:space="0" w:color="auto"/>
        <w:bottom w:val="none" w:sz="0" w:space="0" w:color="auto"/>
        <w:right w:val="none" w:sz="0" w:space="0" w:color="auto"/>
      </w:divBdr>
    </w:div>
    <w:div w:id="1688172564">
      <w:bodyDiv w:val="1"/>
      <w:marLeft w:val="0"/>
      <w:marRight w:val="0"/>
      <w:marTop w:val="0"/>
      <w:marBottom w:val="0"/>
      <w:divBdr>
        <w:top w:val="none" w:sz="0" w:space="0" w:color="auto"/>
        <w:left w:val="none" w:sz="0" w:space="0" w:color="auto"/>
        <w:bottom w:val="none" w:sz="0" w:space="0" w:color="auto"/>
        <w:right w:val="none" w:sz="0" w:space="0" w:color="auto"/>
      </w:divBdr>
    </w:div>
    <w:div w:id="1739085616">
      <w:bodyDiv w:val="1"/>
      <w:marLeft w:val="0"/>
      <w:marRight w:val="0"/>
      <w:marTop w:val="0"/>
      <w:marBottom w:val="0"/>
      <w:divBdr>
        <w:top w:val="none" w:sz="0" w:space="0" w:color="auto"/>
        <w:left w:val="none" w:sz="0" w:space="0" w:color="auto"/>
        <w:bottom w:val="none" w:sz="0" w:space="0" w:color="auto"/>
        <w:right w:val="none" w:sz="0" w:space="0" w:color="auto"/>
      </w:divBdr>
    </w:div>
    <w:div w:id="1751148576">
      <w:bodyDiv w:val="1"/>
      <w:marLeft w:val="0"/>
      <w:marRight w:val="0"/>
      <w:marTop w:val="0"/>
      <w:marBottom w:val="0"/>
      <w:divBdr>
        <w:top w:val="none" w:sz="0" w:space="0" w:color="auto"/>
        <w:left w:val="none" w:sz="0" w:space="0" w:color="auto"/>
        <w:bottom w:val="none" w:sz="0" w:space="0" w:color="auto"/>
        <w:right w:val="none" w:sz="0" w:space="0" w:color="auto"/>
      </w:divBdr>
    </w:div>
    <w:div w:id="1803572851">
      <w:bodyDiv w:val="1"/>
      <w:marLeft w:val="0"/>
      <w:marRight w:val="0"/>
      <w:marTop w:val="0"/>
      <w:marBottom w:val="0"/>
      <w:divBdr>
        <w:top w:val="none" w:sz="0" w:space="0" w:color="auto"/>
        <w:left w:val="none" w:sz="0" w:space="0" w:color="auto"/>
        <w:bottom w:val="none" w:sz="0" w:space="0" w:color="auto"/>
        <w:right w:val="none" w:sz="0" w:space="0" w:color="auto"/>
      </w:divBdr>
    </w:div>
    <w:div w:id="1813325601">
      <w:bodyDiv w:val="1"/>
      <w:marLeft w:val="0"/>
      <w:marRight w:val="0"/>
      <w:marTop w:val="0"/>
      <w:marBottom w:val="0"/>
      <w:divBdr>
        <w:top w:val="none" w:sz="0" w:space="0" w:color="auto"/>
        <w:left w:val="none" w:sz="0" w:space="0" w:color="auto"/>
        <w:bottom w:val="none" w:sz="0" w:space="0" w:color="auto"/>
        <w:right w:val="none" w:sz="0" w:space="0" w:color="auto"/>
      </w:divBdr>
    </w:div>
    <w:div w:id="1813674384">
      <w:bodyDiv w:val="1"/>
      <w:marLeft w:val="0"/>
      <w:marRight w:val="0"/>
      <w:marTop w:val="0"/>
      <w:marBottom w:val="0"/>
      <w:divBdr>
        <w:top w:val="none" w:sz="0" w:space="0" w:color="auto"/>
        <w:left w:val="none" w:sz="0" w:space="0" w:color="auto"/>
        <w:bottom w:val="none" w:sz="0" w:space="0" w:color="auto"/>
        <w:right w:val="none" w:sz="0" w:space="0" w:color="auto"/>
      </w:divBdr>
    </w:div>
    <w:div w:id="1817602865">
      <w:bodyDiv w:val="1"/>
      <w:marLeft w:val="0"/>
      <w:marRight w:val="0"/>
      <w:marTop w:val="0"/>
      <w:marBottom w:val="0"/>
      <w:divBdr>
        <w:top w:val="none" w:sz="0" w:space="0" w:color="auto"/>
        <w:left w:val="none" w:sz="0" w:space="0" w:color="auto"/>
        <w:bottom w:val="none" w:sz="0" w:space="0" w:color="auto"/>
        <w:right w:val="none" w:sz="0" w:space="0" w:color="auto"/>
      </w:divBdr>
    </w:div>
    <w:div w:id="1817994173">
      <w:bodyDiv w:val="1"/>
      <w:marLeft w:val="0"/>
      <w:marRight w:val="0"/>
      <w:marTop w:val="0"/>
      <w:marBottom w:val="0"/>
      <w:divBdr>
        <w:top w:val="none" w:sz="0" w:space="0" w:color="auto"/>
        <w:left w:val="none" w:sz="0" w:space="0" w:color="auto"/>
        <w:bottom w:val="none" w:sz="0" w:space="0" w:color="auto"/>
        <w:right w:val="none" w:sz="0" w:space="0" w:color="auto"/>
      </w:divBdr>
    </w:div>
    <w:div w:id="1829786260">
      <w:bodyDiv w:val="1"/>
      <w:marLeft w:val="0"/>
      <w:marRight w:val="0"/>
      <w:marTop w:val="0"/>
      <w:marBottom w:val="0"/>
      <w:divBdr>
        <w:top w:val="none" w:sz="0" w:space="0" w:color="auto"/>
        <w:left w:val="none" w:sz="0" w:space="0" w:color="auto"/>
        <w:bottom w:val="none" w:sz="0" w:space="0" w:color="auto"/>
        <w:right w:val="none" w:sz="0" w:space="0" w:color="auto"/>
      </w:divBdr>
    </w:div>
    <w:div w:id="1838762857">
      <w:bodyDiv w:val="1"/>
      <w:marLeft w:val="0"/>
      <w:marRight w:val="0"/>
      <w:marTop w:val="0"/>
      <w:marBottom w:val="0"/>
      <w:divBdr>
        <w:top w:val="none" w:sz="0" w:space="0" w:color="auto"/>
        <w:left w:val="none" w:sz="0" w:space="0" w:color="auto"/>
        <w:bottom w:val="none" w:sz="0" w:space="0" w:color="auto"/>
        <w:right w:val="none" w:sz="0" w:space="0" w:color="auto"/>
      </w:divBdr>
    </w:div>
    <w:div w:id="1879118887">
      <w:bodyDiv w:val="1"/>
      <w:marLeft w:val="0"/>
      <w:marRight w:val="0"/>
      <w:marTop w:val="0"/>
      <w:marBottom w:val="0"/>
      <w:divBdr>
        <w:top w:val="none" w:sz="0" w:space="0" w:color="auto"/>
        <w:left w:val="none" w:sz="0" w:space="0" w:color="auto"/>
        <w:bottom w:val="none" w:sz="0" w:space="0" w:color="auto"/>
        <w:right w:val="none" w:sz="0" w:space="0" w:color="auto"/>
      </w:divBdr>
    </w:div>
    <w:div w:id="1910723775">
      <w:bodyDiv w:val="1"/>
      <w:marLeft w:val="0"/>
      <w:marRight w:val="0"/>
      <w:marTop w:val="0"/>
      <w:marBottom w:val="0"/>
      <w:divBdr>
        <w:top w:val="none" w:sz="0" w:space="0" w:color="auto"/>
        <w:left w:val="none" w:sz="0" w:space="0" w:color="auto"/>
        <w:bottom w:val="none" w:sz="0" w:space="0" w:color="auto"/>
        <w:right w:val="none" w:sz="0" w:space="0" w:color="auto"/>
      </w:divBdr>
    </w:div>
    <w:div w:id="1936160942">
      <w:bodyDiv w:val="1"/>
      <w:marLeft w:val="0"/>
      <w:marRight w:val="0"/>
      <w:marTop w:val="0"/>
      <w:marBottom w:val="0"/>
      <w:divBdr>
        <w:top w:val="none" w:sz="0" w:space="0" w:color="auto"/>
        <w:left w:val="none" w:sz="0" w:space="0" w:color="auto"/>
        <w:bottom w:val="none" w:sz="0" w:space="0" w:color="auto"/>
        <w:right w:val="none" w:sz="0" w:space="0" w:color="auto"/>
      </w:divBdr>
    </w:div>
    <w:div w:id="1946300226">
      <w:bodyDiv w:val="1"/>
      <w:marLeft w:val="0"/>
      <w:marRight w:val="0"/>
      <w:marTop w:val="0"/>
      <w:marBottom w:val="0"/>
      <w:divBdr>
        <w:top w:val="none" w:sz="0" w:space="0" w:color="auto"/>
        <w:left w:val="none" w:sz="0" w:space="0" w:color="auto"/>
        <w:bottom w:val="none" w:sz="0" w:space="0" w:color="auto"/>
        <w:right w:val="none" w:sz="0" w:space="0" w:color="auto"/>
      </w:divBdr>
    </w:div>
    <w:div w:id="1958487333">
      <w:bodyDiv w:val="1"/>
      <w:marLeft w:val="0"/>
      <w:marRight w:val="0"/>
      <w:marTop w:val="0"/>
      <w:marBottom w:val="0"/>
      <w:divBdr>
        <w:top w:val="none" w:sz="0" w:space="0" w:color="auto"/>
        <w:left w:val="none" w:sz="0" w:space="0" w:color="auto"/>
        <w:bottom w:val="none" w:sz="0" w:space="0" w:color="auto"/>
        <w:right w:val="none" w:sz="0" w:space="0" w:color="auto"/>
      </w:divBdr>
    </w:div>
    <w:div w:id="1995065825">
      <w:bodyDiv w:val="1"/>
      <w:marLeft w:val="0"/>
      <w:marRight w:val="0"/>
      <w:marTop w:val="0"/>
      <w:marBottom w:val="0"/>
      <w:divBdr>
        <w:top w:val="none" w:sz="0" w:space="0" w:color="auto"/>
        <w:left w:val="none" w:sz="0" w:space="0" w:color="auto"/>
        <w:bottom w:val="none" w:sz="0" w:space="0" w:color="auto"/>
        <w:right w:val="none" w:sz="0" w:space="0" w:color="auto"/>
      </w:divBdr>
    </w:div>
    <w:div w:id="1996375286">
      <w:bodyDiv w:val="1"/>
      <w:marLeft w:val="0"/>
      <w:marRight w:val="0"/>
      <w:marTop w:val="0"/>
      <w:marBottom w:val="0"/>
      <w:divBdr>
        <w:top w:val="none" w:sz="0" w:space="0" w:color="auto"/>
        <w:left w:val="none" w:sz="0" w:space="0" w:color="auto"/>
        <w:bottom w:val="none" w:sz="0" w:space="0" w:color="auto"/>
        <w:right w:val="none" w:sz="0" w:space="0" w:color="auto"/>
      </w:divBdr>
    </w:div>
    <w:div w:id="1998221578">
      <w:bodyDiv w:val="1"/>
      <w:marLeft w:val="0"/>
      <w:marRight w:val="0"/>
      <w:marTop w:val="0"/>
      <w:marBottom w:val="0"/>
      <w:divBdr>
        <w:top w:val="none" w:sz="0" w:space="0" w:color="auto"/>
        <w:left w:val="none" w:sz="0" w:space="0" w:color="auto"/>
        <w:bottom w:val="none" w:sz="0" w:space="0" w:color="auto"/>
        <w:right w:val="none" w:sz="0" w:space="0" w:color="auto"/>
      </w:divBdr>
    </w:div>
    <w:div w:id="2019308624">
      <w:bodyDiv w:val="1"/>
      <w:marLeft w:val="0"/>
      <w:marRight w:val="0"/>
      <w:marTop w:val="0"/>
      <w:marBottom w:val="0"/>
      <w:divBdr>
        <w:top w:val="none" w:sz="0" w:space="0" w:color="auto"/>
        <w:left w:val="none" w:sz="0" w:space="0" w:color="auto"/>
        <w:bottom w:val="none" w:sz="0" w:space="0" w:color="auto"/>
        <w:right w:val="none" w:sz="0" w:space="0" w:color="auto"/>
      </w:divBdr>
    </w:div>
    <w:div w:id="2068993722">
      <w:bodyDiv w:val="1"/>
      <w:marLeft w:val="0"/>
      <w:marRight w:val="0"/>
      <w:marTop w:val="0"/>
      <w:marBottom w:val="0"/>
      <w:divBdr>
        <w:top w:val="none" w:sz="0" w:space="0" w:color="auto"/>
        <w:left w:val="none" w:sz="0" w:space="0" w:color="auto"/>
        <w:bottom w:val="none" w:sz="0" w:space="0" w:color="auto"/>
        <w:right w:val="none" w:sz="0" w:space="0" w:color="auto"/>
      </w:divBdr>
    </w:div>
    <w:div w:id="2095858246">
      <w:bodyDiv w:val="1"/>
      <w:marLeft w:val="0"/>
      <w:marRight w:val="0"/>
      <w:marTop w:val="0"/>
      <w:marBottom w:val="0"/>
      <w:divBdr>
        <w:top w:val="none" w:sz="0" w:space="0" w:color="auto"/>
        <w:left w:val="none" w:sz="0" w:space="0" w:color="auto"/>
        <w:bottom w:val="none" w:sz="0" w:space="0" w:color="auto"/>
        <w:right w:val="none" w:sz="0" w:space="0" w:color="auto"/>
      </w:divBdr>
    </w:div>
    <w:div w:id="2114325360">
      <w:bodyDiv w:val="1"/>
      <w:marLeft w:val="0"/>
      <w:marRight w:val="0"/>
      <w:marTop w:val="0"/>
      <w:marBottom w:val="0"/>
      <w:divBdr>
        <w:top w:val="none" w:sz="0" w:space="0" w:color="auto"/>
        <w:left w:val="none" w:sz="0" w:space="0" w:color="auto"/>
        <w:bottom w:val="none" w:sz="0" w:space="0" w:color="auto"/>
        <w:right w:val="none" w:sz="0" w:space="0" w:color="auto"/>
      </w:divBdr>
    </w:div>
    <w:div w:id="2115395155">
      <w:bodyDiv w:val="1"/>
      <w:marLeft w:val="0"/>
      <w:marRight w:val="0"/>
      <w:marTop w:val="0"/>
      <w:marBottom w:val="0"/>
      <w:divBdr>
        <w:top w:val="none" w:sz="0" w:space="0" w:color="auto"/>
        <w:left w:val="none" w:sz="0" w:space="0" w:color="auto"/>
        <w:bottom w:val="none" w:sz="0" w:space="0" w:color="auto"/>
        <w:right w:val="none" w:sz="0" w:space="0" w:color="auto"/>
      </w:divBdr>
    </w:div>
    <w:div w:id="2139689402">
      <w:bodyDiv w:val="1"/>
      <w:marLeft w:val="0"/>
      <w:marRight w:val="0"/>
      <w:marTop w:val="0"/>
      <w:marBottom w:val="0"/>
      <w:divBdr>
        <w:top w:val="none" w:sz="0" w:space="0" w:color="auto"/>
        <w:left w:val="none" w:sz="0" w:space="0" w:color="auto"/>
        <w:bottom w:val="none" w:sz="0" w:space="0" w:color="auto"/>
        <w:right w:val="none" w:sz="0" w:space="0" w:color="auto"/>
      </w:divBdr>
    </w:div>
    <w:div w:id="21412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emhana.kz" TargetMode="External"/><Relationship Id="rId3" Type="http://schemas.openxmlformats.org/officeDocument/2006/relationships/styles" Target="styles.xml"/><Relationship Id="rId7" Type="http://schemas.openxmlformats.org/officeDocument/2006/relationships/hyperlink" Target="https://adilet.zan.kz/rus/docs/K2000000360"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adilet.zan.kz/rus/docs/Z1400000202" TargetMode="External"/><Relationship Id="rId4" Type="http://schemas.microsoft.com/office/2007/relationships/stylesWithEffects" Target="stylesWithEffects.xml"/><Relationship Id="rId9" Type="http://schemas.openxmlformats.org/officeDocument/2006/relationships/hyperlink" Target="https://adilet.zan.kz/rus/docs/Z140000020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33283-111B-4780-86D3-E7F941BE8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27</Pages>
  <Words>11407</Words>
  <Characters>65020</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76275</CharactersWithSpaces>
  <SharedDoc>false</SharedDoc>
  <HLinks>
    <vt:vector size="36" baseType="variant">
      <vt:variant>
        <vt:i4>262228</vt:i4>
      </vt:variant>
      <vt:variant>
        <vt:i4>15</vt:i4>
      </vt:variant>
      <vt:variant>
        <vt:i4>0</vt:i4>
      </vt:variant>
      <vt:variant>
        <vt:i4>5</vt:i4>
      </vt:variant>
      <vt:variant>
        <vt:lpwstr>https://adilet.zan.kz/rus/docs/Z1400000202</vt:lpwstr>
      </vt:variant>
      <vt:variant>
        <vt:lpwstr>z1</vt:lpwstr>
      </vt:variant>
      <vt:variant>
        <vt:i4>262228</vt:i4>
      </vt:variant>
      <vt:variant>
        <vt:i4>12</vt:i4>
      </vt:variant>
      <vt:variant>
        <vt:i4>0</vt:i4>
      </vt:variant>
      <vt:variant>
        <vt:i4>5</vt:i4>
      </vt:variant>
      <vt:variant>
        <vt:lpwstr>https://adilet.zan.kz/rus/docs/Z1400000202</vt:lpwstr>
      </vt:variant>
      <vt:variant>
        <vt:lpwstr>z1</vt:lpwstr>
      </vt:variant>
      <vt:variant>
        <vt:i4>4915204</vt:i4>
      </vt:variant>
      <vt:variant>
        <vt:i4>9</vt:i4>
      </vt:variant>
      <vt:variant>
        <vt:i4>0</vt:i4>
      </vt:variant>
      <vt:variant>
        <vt:i4>5</vt:i4>
      </vt:variant>
      <vt:variant>
        <vt:lpwstr>http://www.auruhana1.kz/</vt:lpwstr>
      </vt:variant>
      <vt:variant>
        <vt:lpwstr/>
      </vt:variant>
      <vt:variant>
        <vt:i4>1441873</vt:i4>
      </vt:variant>
      <vt:variant>
        <vt:i4>6</vt:i4>
      </vt:variant>
      <vt:variant>
        <vt:i4>0</vt:i4>
      </vt:variant>
      <vt:variant>
        <vt:i4>5</vt:i4>
      </vt:variant>
      <vt:variant>
        <vt:lpwstr>https://adilet.zan.kz/rus/docs/K2000000360</vt:lpwstr>
      </vt:variant>
      <vt:variant>
        <vt:lpwstr>z5</vt:lpwstr>
      </vt:variant>
      <vt:variant>
        <vt:i4>7012377</vt:i4>
      </vt:variant>
      <vt:variant>
        <vt:i4>3</vt:i4>
      </vt:variant>
      <vt:variant>
        <vt:i4>0</vt:i4>
      </vt:variant>
      <vt:variant>
        <vt:i4>5</vt:i4>
      </vt:variant>
      <vt:variant>
        <vt:lpwstr>mailto:goszakupgb1@mail.ru</vt:lpwstr>
      </vt:variant>
      <vt:variant>
        <vt:lpwstr/>
      </vt:variant>
      <vt:variant>
        <vt:i4>7012377</vt:i4>
      </vt:variant>
      <vt:variant>
        <vt:i4>0</vt:i4>
      </vt:variant>
      <vt:variant>
        <vt:i4>0</vt:i4>
      </vt:variant>
      <vt:variant>
        <vt:i4>5</vt:i4>
      </vt:variant>
      <vt:variant>
        <vt:lpwstr>mailto:goszakupgb1@mail.ru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Webinar</dc:creator>
  <cp:lastModifiedBy>HP Inc.</cp:lastModifiedBy>
  <cp:revision>80</cp:revision>
  <cp:lastPrinted>2021-10-21T04:25:00Z</cp:lastPrinted>
  <dcterms:created xsi:type="dcterms:W3CDTF">2023-03-05T14:23:00Z</dcterms:created>
  <dcterms:modified xsi:type="dcterms:W3CDTF">2023-07-14T09:31:00Z</dcterms:modified>
</cp:coreProperties>
</file>